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CB9E4" w14:textId="0866C62C" w:rsidR="00680288" w:rsidRDefault="00680288">
      <w:bookmarkStart w:id="0" w:name="_GoBack"/>
      <w:bookmarkEnd w:id="0"/>
    </w:p>
    <w:p w14:paraId="406C1861" w14:textId="2CC4DB08" w:rsidR="007556C2" w:rsidRDefault="446F435E" w:rsidP="2CA55896">
      <w:pPr>
        <w:jc w:val="center"/>
        <w:rPr>
          <w:b/>
          <w:bCs/>
          <w:sz w:val="32"/>
          <w:szCs w:val="32"/>
        </w:rPr>
      </w:pPr>
      <w:r w:rsidRPr="2CA55896">
        <w:rPr>
          <w:b/>
          <w:bCs/>
          <w:sz w:val="32"/>
          <w:szCs w:val="32"/>
        </w:rPr>
        <w:t xml:space="preserve">Altidor </w:t>
      </w:r>
    </w:p>
    <w:p w14:paraId="4E1AEDA5" w14:textId="55952F0F" w:rsidR="007556C2" w:rsidRDefault="446F435E" w:rsidP="2CA55896">
      <w:pPr>
        <w:jc w:val="center"/>
        <w:rPr>
          <w:b/>
          <w:bCs/>
        </w:rPr>
      </w:pPr>
      <w:r w:rsidRPr="2CA55896">
        <w:rPr>
          <w:b/>
          <w:bCs/>
          <w:sz w:val="32"/>
          <w:szCs w:val="32"/>
        </w:rPr>
        <w:t>7</w:t>
      </w:r>
      <w:r w:rsidRPr="2CA55896">
        <w:rPr>
          <w:b/>
          <w:bCs/>
          <w:sz w:val="32"/>
          <w:szCs w:val="32"/>
          <w:vertAlign w:val="superscript"/>
        </w:rPr>
        <w:t>th</w:t>
      </w:r>
      <w:r w:rsidRPr="2CA55896">
        <w:rPr>
          <w:b/>
          <w:bCs/>
          <w:sz w:val="32"/>
          <w:szCs w:val="32"/>
        </w:rPr>
        <w:t xml:space="preserve"> ELA </w:t>
      </w:r>
      <w:r w:rsidR="2C33CC9F" w:rsidRPr="2CA55896">
        <w:rPr>
          <w:b/>
          <w:bCs/>
          <w:sz w:val="32"/>
          <w:szCs w:val="32"/>
        </w:rPr>
        <w:t xml:space="preserve">Digital Learning Plan </w:t>
      </w:r>
      <w:r w:rsidRPr="2CA55896">
        <w:rPr>
          <w:b/>
          <w:bCs/>
          <w:sz w:val="32"/>
          <w:szCs w:val="32"/>
        </w:rPr>
        <w:t>Week of 3/23/20-3/27/20</w:t>
      </w:r>
    </w:p>
    <w:p w14:paraId="14E82D80" w14:textId="2A264910" w:rsidR="007556C2" w:rsidRDefault="007556C2"/>
    <w:tbl>
      <w:tblPr>
        <w:tblStyle w:val="TableGrid"/>
        <w:tblW w:w="9350" w:type="dxa"/>
        <w:tblLayout w:type="fixed"/>
        <w:tblLook w:val="04A0" w:firstRow="1" w:lastRow="0" w:firstColumn="1" w:lastColumn="0" w:noHBand="0" w:noVBand="1"/>
      </w:tblPr>
      <w:tblGrid>
        <w:gridCol w:w="1345"/>
        <w:gridCol w:w="4320"/>
        <w:gridCol w:w="3685"/>
      </w:tblGrid>
      <w:tr w:rsidR="006D2C1A" w14:paraId="7DD7BE07" w14:textId="77777777" w:rsidTr="00C227D9">
        <w:tc>
          <w:tcPr>
            <w:tcW w:w="1345" w:type="dxa"/>
          </w:tcPr>
          <w:p w14:paraId="590288CD" w14:textId="66AED4C0" w:rsidR="006D2C1A" w:rsidRDefault="006D2C1A" w:rsidP="008B6DD7"/>
        </w:tc>
        <w:tc>
          <w:tcPr>
            <w:tcW w:w="4320" w:type="dxa"/>
          </w:tcPr>
          <w:p w14:paraId="514716DC" w14:textId="22541FEA" w:rsidR="006D2C1A" w:rsidRDefault="006D2C1A" w:rsidP="2CA55896">
            <w:pPr>
              <w:rPr>
                <w:b/>
                <w:bCs/>
              </w:rPr>
            </w:pPr>
            <w:r w:rsidRPr="2CA55896">
              <w:rPr>
                <w:b/>
                <w:bCs/>
              </w:rPr>
              <w:t>Students with internet access</w:t>
            </w:r>
          </w:p>
        </w:tc>
        <w:tc>
          <w:tcPr>
            <w:tcW w:w="3685" w:type="dxa"/>
          </w:tcPr>
          <w:p w14:paraId="2F44CF76" w14:textId="580E5B27" w:rsidR="006D2C1A" w:rsidRDefault="006D2C1A" w:rsidP="2CA55896">
            <w:pPr>
              <w:rPr>
                <w:b/>
                <w:bCs/>
              </w:rPr>
            </w:pPr>
            <w:r w:rsidRPr="2CA55896">
              <w:rPr>
                <w:b/>
                <w:bCs/>
              </w:rPr>
              <w:t>Students with limited internet access</w:t>
            </w:r>
          </w:p>
        </w:tc>
      </w:tr>
      <w:tr w:rsidR="007556C2" w14:paraId="311548DD" w14:textId="77777777" w:rsidTr="00C227D9">
        <w:tc>
          <w:tcPr>
            <w:tcW w:w="1345" w:type="dxa"/>
          </w:tcPr>
          <w:p w14:paraId="028B7082" w14:textId="363006C3" w:rsidR="007556C2" w:rsidRDefault="006D2C1A" w:rsidP="008B6DD7">
            <w:r>
              <w:t>Monday 3/2</w:t>
            </w:r>
            <w:r w:rsidR="4191537B">
              <w:t>3</w:t>
            </w:r>
            <w:r>
              <w:t>/20</w:t>
            </w:r>
          </w:p>
          <w:p w14:paraId="54923577" w14:textId="31E100E4" w:rsidR="007556C2" w:rsidRDefault="2134187E" w:rsidP="2CA55896">
            <w:r>
              <w:t>GSE7RL4: Figurative Language</w:t>
            </w:r>
          </w:p>
          <w:p w14:paraId="059F309D" w14:textId="2D450192" w:rsidR="007556C2" w:rsidRDefault="007556C2" w:rsidP="2CA55896"/>
        </w:tc>
        <w:tc>
          <w:tcPr>
            <w:tcW w:w="4320" w:type="dxa"/>
          </w:tcPr>
          <w:p w14:paraId="0BFBF0DF" w14:textId="71AC0879" w:rsidR="007556C2" w:rsidRDefault="006D2C1A" w:rsidP="2CA55896">
            <w:pPr>
              <w:rPr>
                <w:rFonts w:ascii="Calibri" w:eastAsia="Calibri" w:hAnsi="Calibri" w:cs="Calibri"/>
              </w:rPr>
            </w:pPr>
            <w:r>
              <w:t>Figurative Language</w:t>
            </w:r>
            <w:r w:rsidR="5576F563">
              <w:t xml:space="preserve"> Review </w:t>
            </w:r>
          </w:p>
          <w:p w14:paraId="459D9407" w14:textId="4F24AA0C" w:rsidR="007556C2" w:rsidRDefault="15A8C5C2" w:rsidP="2CA55896">
            <w:pPr>
              <w:pStyle w:val="ListParagraph"/>
              <w:numPr>
                <w:ilvl w:val="0"/>
                <w:numId w:val="4"/>
              </w:numPr>
              <w:rPr>
                <w:rFonts w:eastAsiaTheme="minorEastAsia"/>
              </w:rPr>
            </w:pPr>
            <w:r>
              <w:t>Music video and movie clips that feature figurative language—questions after each clip and answers after the question for immediate feedback.</w:t>
            </w:r>
          </w:p>
          <w:p w14:paraId="3A33F0D0" w14:textId="778F30A2" w:rsidR="007556C2" w:rsidRDefault="00472499" w:rsidP="2CA55896">
            <w:pPr>
              <w:pStyle w:val="ListParagraph"/>
              <w:numPr>
                <w:ilvl w:val="0"/>
                <w:numId w:val="4"/>
              </w:numPr>
              <w:rPr>
                <w:rFonts w:eastAsiaTheme="minorEastAsia"/>
                <w:color w:val="0563C1"/>
              </w:rPr>
            </w:pPr>
            <w:hyperlink r:id="rId8">
              <w:r w:rsidR="61DB7660" w:rsidRPr="2CA55896">
                <w:rPr>
                  <w:rStyle w:val="Hyperlink"/>
                  <w:rFonts w:ascii="Calibri" w:eastAsia="Calibri" w:hAnsi="Calibri" w:cs="Calibri"/>
                </w:rPr>
                <w:t>https://www.youtube.com/watch?v=hT90kqc04K0</w:t>
              </w:r>
            </w:hyperlink>
          </w:p>
          <w:p w14:paraId="65310CBB" w14:textId="555DD391" w:rsidR="007556C2" w:rsidRPr="00927DD7" w:rsidRDefault="2EA6C917" w:rsidP="2CA55896">
            <w:pPr>
              <w:pStyle w:val="ListParagraph"/>
              <w:numPr>
                <w:ilvl w:val="0"/>
                <w:numId w:val="4"/>
              </w:numPr>
              <w:rPr>
                <w:rFonts w:eastAsiaTheme="minorEastAsia"/>
              </w:rPr>
            </w:pPr>
            <w:r>
              <w:t>Create an example of figurative language for each type of figurative language: simile, metaphor, personificatio</w:t>
            </w:r>
            <w:r w:rsidR="452F0E81">
              <w:t>n, alliteration.</w:t>
            </w:r>
            <w:r w:rsidR="5C9E90EB">
              <w:t xml:space="preserve">  Share responses in </w:t>
            </w:r>
            <w:proofErr w:type="spellStart"/>
            <w:r w:rsidR="5C9E90EB">
              <w:t>GoogleClassroom</w:t>
            </w:r>
            <w:proofErr w:type="spellEnd"/>
          </w:p>
          <w:p w14:paraId="0B8A49C1" w14:textId="77777777" w:rsidR="00927DD7" w:rsidRPr="00927DD7" w:rsidRDefault="00927DD7" w:rsidP="00927DD7">
            <w:pPr>
              <w:pStyle w:val="ListParagraph"/>
              <w:rPr>
                <w:rFonts w:eastAsiaTheme="minorEastAsia"/>
              </w:rPr>
            </w:pPr>
          </w:p>
          <w:p w14:paraId="0B90F361" w14:textId="77777777" w:rsidR="00927DD7" w:rsidRDefault="00927DD7" w:rsidP="00927DD7">
            <w:pPr>
              <w:rPr>
                <w:rFonts w:eastAsiaTheme="minorEastAsia"/>
              </w:rPr>
            </w:pPr>
            <w:r>
              <w:rPr>
                <w:rFonts w:eastAsiaTheme="minorEastAsia"/>
              </w:rPr>
              <w:t xml:space="preserve">To Access </w:t>
            </w:r>
            <w:proofErr w:type="spellStart"/>
            <w:r>
              <w:rPr>
                <w:rFonts w:eastAsiaTheme="minorEastAsia"/>
              </w:rPr>
              <w:t>GoogleClassroom</w:t>
            </w:r>
            <w:proofErr w:type="spellEnd"/>
            <w:r>
              <w:rPr>
                <w:rFonts w:eastAsiaTheme="minorEastAsia"/>
              </w:rPr>
              <w:t>:</w:t>
            </w:r>
          </w:p>
          <w:p w14:paraId="1A02828C" w14:textId="77777777" w:rsidR="00927DD7" w:rsidRDefault="00927DD7" w:rsidP="00927DD7">
            <w:pPr>
              <w:rPr>
                <w:rFonts w:eastAsiaTheme="minorEastAsia"/>
              </w:rPr>
            </w:pPr>
            <w:r>
              <w:rPr>
                <w:rFonts w:eastAsiaTheme="minorEastAsia"/>
              </w:rPr>
              <w:t xml:space="preserve">Username: </w:t>
            </w:r>
          </w:p>
          <w:p w14:paraId="54F51CFB" w14:textId="5BA83A33" w:rsidR="00927DD7" w:rsidRDefault="00927DD7" w:rsidP="00927DD7">
            <w:pPr>
              <w:rPr>
                <w:rFonts w:eastAsiaTheme="minorEastAsia"/>
              </w:rPr>
            </w:pPr>
            <w:hyperlink r:id="rId9" w:history="1">
              <w:r w:rsidRPr="00650C5C">
                <w:rPr>
                  <w:rStyle w:val="Hyperlink"/>
                  <w:rFonts w:eastAsiaTheme="minorEastAsia"/>
                </w:rPr>
                <w:t>first.lastname@coopersteam.org</w:t>
              </w:r>
            </w:hyperlink>
          </w:p>
          <w:p w14:paraId="5FCDAC8A" w14:textId="03B4BAEA" w:rsidR="00927DD7" w:rsidRDefault="00927DD7" w:rsidP="00927DD7">
            <w:pPr>
              <w:rPr>
                <w:rFonts w:eastAsiaTheme="minorEastAsia"/>
              </w:rPr>
            </w:pPr>
            <w:r>
              <w:rPr>
                <w:rFonts w:eastAsiaTheme="minorEastAsia"/>
              </w:rPr>
              <w:t>Password:</w:t>
            </w:r>
            <w:r>
              <w:rPr>
                <w:rFonts w:eastAsiaTheme="minorEastAsia"/>
              </w:rPr>
              <w:t xml:space="preserve"> lunch number + 0 </w:t>
            </w:r>
          </w:p>
          <w:p w14:paraId="477358A8" w14:textId="2F1D00F8" w:rsidR="00927DD7" w:rsidRDefault="00927DD7" w:rsidP="00927DD7">
            <w:pPr>
              <w:rPr>
                <w:rFonts w:eastAsiaTheme="minorEastAsia"/>
              </w:rPr>
            </w:pPr>
          </w:p>
          <w:p w14:paraId="1C273C47" w14:textId="77777777" w:rsidR="00927DD7" w:rsidRDefault="00927DD7" w:rsidP="00927DD7">
            <w:pPr>
              <w:rPr>
                <w:rFonts w:eastAsia="Times New Roman"/>
              </w:rPr>
            </w:pPr>
            <w:r>
              <w:rPr>
                <w:rFonts w:eastAsiaTheme="minorEastAsia"/>
              </w:rPr>
              <w:t xml:space="preserve">A Parent’s Guide to </w:t>
            </w:r>
            <w:proofErr w:type="spellStart"/>
            <w:r>
              <w:rPr>
                <w:rFonts w:eastAsiaTheme="minorEastAsia"/>
              </w:rPr>
              <w:t>GoogleClassroom</w:t>
            </w:r>
            <w:proofErr w:type="spellEnd"/>
            <w:r>
              <w:rPr>
                <w:rFonts w:eastAsiaTheme="minorEastAsia"/>
              </w:rPr>
              <w:t xml:space="preserve">: </w:t>
            </w:r>
            <w:hyperlink r:id="rId10" w:history="1">
              <w:r>
                <w:rPr>
                  <w:rStyle w:val="Hyperlink"/>
                  <w:rFonts w:eastAsia="Times New Roman"/>
                </w:rPr>
                <w:t>https://docs.google.com/presentation/d/1PDVZvie0DnFbFEVFB8U3j89o1mD5BCUXTE6ymbb9y_k/mobilepresent?slide=id.g4f60ec15fb_1_6</w:t>
              </w:r>
            </w:hyperlink>
          </w:p>
          <w:p w14:paraId="06BAFF11" w14:textId="31D5640A" w:rsidR="00927DD7" w:rsidRDefault="00927DD7" w:rsidP="00927DD7">
            <w:pPr>
              <w:rPr>
                <w:rFonts w:eastAsiaTheme="minorEastAsia"/>
              </w:rPr>
            </w:pPr>
          </w:p>
          <w:p w14:paraId="626BA2AE" w14:textId="5F252971" w:rsidR="00C227D9" w:rsidRPr="00C227D9" w:rsidRDefault="00C227D9" w:rsidP="00927DD7">
            <w:pPr>
              <w:rPr>
                <w:rFonts w:eastAsiaTheme="minorEastAsia"/>
                <w:b/>
                <w:bCs/>
              </w:rPr>
            </w:pPr>
            <w:r w:rsidRPr="00C227D9">
              <w:rPr>
                <w:rFonts w:eastAsiaTheme="minorEastAsia"/>
                <w:b/>
                <w:bCs/>
              </w:rPr>
              <w:t>*If you were never added</w:t>
            </w:r>
            <w:r>
              <w:rPr>
                <w:rFonts w:eastAsiaTheme="minorEastAsia"/>
                <w:b/>
                <w:bCs/>
              </w:rPr>
              <w:t xml:space="preserve"> or a new student</w:t>
            </w:r>
            <w:r w:rsidRPr="00C227D9">
              <w:rPr>
                <w:rFonts w:eastAsiaTheme="minorEastAsia"/>
                <w:b/>
                <w:bCs/>
              </w:rPr>
              <w:t>, please see the additional attachment titled “Google Classroom Instructions”</w:t>
            </w:r>
          </w:p>
          <w:p w14:paraId="4718989A" w14:textId="50D9F767" w:rsidR="00927DD7" w:rsidRPr="00927DD7" w:rsidRDefault="00927DD7" w:rsidP="00927DD7">
            <w:pPr>
              <w:rPr>
                <w:rFonts w:eastAsiaTheme="minorEastAsia"/>
              </w:rPr>
            </w:pPr>
          </w:p>
        </w:tc>
        <w:tc>
          <w:tcPr>
            <w:tcW w:w="3685" w:type="dxa"/>
          </w:tcPr>
          <w:p w14:paraId="6197D1F9" w14:textId="71AC0879" w:rsidR="00931FB2" w:rsidRDefault="2EA6C917" w:rsidP="2CA55896">
            <w:pPr>
              <w:rPr>
                <w:rFonts w:ascii="Calibri" w:eastAsia="Calibri" w:hAnsi="Calibri" w:cs="Calibri"/>
              </w:rPr>
            </w:pPr>
            <w:r>
              <w:t xml:space="preserve">Figurative Language Review </w:t>
            </w:r>
          </w:p>
          <w:p w14:paraId="256A818C" w14:textId="4F24AA0C" w:rsidR="00931FB2" w:rsidRDefault="2EA6C917" w:rsidP="2CA55896">
            <w:pPr>
              <w:pStyle w:val="ListParagraph"/>
              <w:numPr>
                <w:ilvl w:val="0"/>
                <w:numId w:val="4"/>
              </w:numPr>
              <w:rPr>
                <w:rFonts w:eastAsiaTheme="minorEastAsia"/>
              </w:rPr>
            </w:pPr>
            <w:r>
              <w:t>Music video and movie clips that feature figurative language—questions after each clip and answers after the question for immediate feedback.</w:t>
            </w:r>
          </w:p>
          <w:p w14:paraId="1D3E3F9D" w14:textId="778F30A2" w:rsidR="00931FB2" w:rsidRDefault="00472499" w:rsidP="2CA55896">
            <w:pPr>
              <w:pStyle w:val="ListParagraph"/>
              <w:numPr>
                <w:ilvl w:val="0"/>
                <w:numId w:val="4"/>
              </w:numPr>
              <w:rPr>
                <w:rFonts w:eastAsiaTheme="minorEastAsia"/>
                <w:color w:val="0563C1"/>
              </w:rPr>
            </w:pPr>
            <w:hyperlink r:id="rId11">
              <w:r w:rsidR="2EA6C917" w:rsidRPr="2CA55896">
                <w:rPr>
                  <w:rStyle w:val="Hyperlink"/>
                  <w:rFonts w:ascii="Calibri" w:eastAsia="Calibri" w:hAnsi="Calibri" w:cs="Calibri"/>
                </w:rPr>
                <w:t>https://www.youtube.com/watch?v=hT90kqc04K0</w:t>
              </w:r>
            </w:hyperlink>
          </w:p>
          <w:p w14:paraId="15A3342C" w14:textId="6DCD3229" w:rsidR="00931FB2" w:rsidRDefault="2EA6C917" w:rsidP="2CA55896">
            <w:pPr>
              <w:pStyle w:val="ListParagraph"/>
              <w:numPr>
                <w:ilvl w:val="0"/>
                <w:numId w:val="4"/>
              </w:numPr>
              <w:rPr>
                <w:rFonts w:eastAsiaTheme="minorEastAsia"/>
              </w:rPr>
            </w:pPr>
            <w:r>
              <w:t>Create an example of figurative language for each type of figurative language: simile, metaphor, personification</w:t>
            </w:r>
            <w:r w:rsidR="31CBB867">
              <w:t>, alliteration</w:t>
            </w:r>
            <w:r>
              <w:t>.</w:t>
            </w:r>
          </w:p>
        </w:tc>
      </w:tr>
      <w:tr w:rsidR="007556C2" w14:paraId="3975BA20" w14:textId="77777777" w:rsidTr="00C227D9">
        <w:tc>
          <w:tcPr>
            <w:tcW w:w="1345" w:type="dxa"/>
          </w:tcPr>
          <w:p w14:paraId="0BEC1716" w14:textId="58A1E94D" w:rsidR="007556C2" w:rsidRDefault="445163B9" w:rsidP="4A9E1F38">
            <w:pPr>
              <w:spacing w:line="259" w:lineRule="auto"/>
              <w:rPr>
                <w:rFonts w:ascii="Calibri" w:eastAsia="Calibri" w:hAnsi="Calibri" w:cs="Calibri"/>
              </w:rPr>
            </w:pPr>
            <w:r w:rsidRPr="4A9E1F38">
              <w:rPr>
                <w:rFonts w:ascii="Calibri" w:eastAsia="Calibri" w:hAnsi="Calibri" w:cs="Calibri"/>
              </w:rPr>
              <w:t>Tuesday 3/24/20</w:t>
            </w:r>
          </w:p>
          <w:p w14:paraId="27249FB7" w14:textId="62EEF28D" w:rsidR="007556C2" w:rsidRDefault="445163B9" w:rsidP="4A9E1F38">
            <w:pPr>
              <w:spacing w:line="259" w:lineRule="auto"/>
              <w:rPr>
                <w:rFonts w:ascii="Calibri" w:eastAsia="Calibri" w:hAnsi="Calibri" w:cs="Calibri"/>
              </w:rPr>
            </w:pPr>
            <w:r w:rsidRPr="4A9E1F38">
              <w:rPr>
                <w:rFonts w:ascii="Calibri" w:eastAsia="Calibri" w:hAnsi="Calibri" w:cs="Calibri"/>
              </w:rPr>
              <w:t>Internet Access Students</w:t>
            </w:r>
          </w:p>
          <w:p w14:paraId="1808B4A6" w14:textId="73E82241" w:rsidR="007556C2" w:rsidRDefault="445163B9" w:rsidP="4A9E1F38">
            <w:pPr>
              <w:spacing w:line="259" w:lineRule="auto"/>
              <w:rPr>
                <w:rFonts w:ascii="Calibri" w:eastAsia="Calibri" w:hAnsi="Calibri" w:cs="Calibri"/>
              </w:rPr>
            </w:pPr>
            <w:r w:rsidRPr="4A9E1F38">
              <w:rPr>
                <w:rFonts w:ascii="Calibri" w:eastAsia="Calibri" w:hAnsi="Calibri" w:cs="Calibri"/>
              </w:rPr>
              <w:t>GSE7L5: Connotation/Denotation</w:t>
            </w:r>
          </w:p>
          <w:p w14:paraId="41A503F4" w14:textId="47E2E1CE" w:rsidR="007556C2" w:rsidRDefault="007556C2" w:rsidP="4A9E1F38">
            <w:pPr>
              <w:spacing w:line="259" w:lineRule="auto"/>
              <w:rPr>
                <w:rFonts w:ascii="Calibri" w:eastAsia="Calibri" w:hAnsi="Calibri" w:cs="Calibri"/>
              </w:rPr>
            </w:pPr>
          </w:p>
          <w:p w14:paraId="78388077" w14:textId="46251048" w:rsidR="007556C2" w:rsidRDefault="007556C2" w:rsidP="4A9E1F38">
            <w:pPr>
              <w:spacing w:line="259" w:lineRule="auto"/>
              <w:rPr>
                <w:rFonts w:ascii="Calibri" w:eastAsia="Calibri" w:hAnsi="Calibri" w:cs="Calibri"/>
              </w:rPr>
            </w:pPr>
          </w:p>
          <w:p w14:paraId="2EB7464A" w14:textId="05EE24A4" w:rsidR="007556C2" w:rsidRDefault="445163B9" w:rsidP="4A9E1F38">
            <w:pPr>
              <w:spacing w:line="259" w:lineRule="auto"/>
              <w:rPr>
                <w:rFonts w:ascii="Calibri" w:eastAsia="Calibri" w:hAnsi="Calibri" w:cs="Calibri"/>
              </w:rPr>
            </w:pPr>
            <w:r w:rsidRPr="4A9E1F38">
              <w:rPr>
                <w:rFonts w:ascii="Calibri" w:eastAsia="Calibri" w:hAnsi="Calibri" w:cs="Calibri"/>
              </w:rPr>
              <w:t>Tone and Mood Review</w:t>
            </w:r>
          </w:p>
          <w:p w14:paraId="3756E23C" w14:textId="78C3A83D" w:rsidR="007556C2" w:rsidRDefault="007556C2" w:rsidP="4A9E1F38">
            <w:pPr>
              <w:spacing w:line="259" w:lineRule="auto"/>
              <w:rPr>
                <w:rFonts w:ascii="Calibri" w:eastAsia="Calibri" w:hAnsi="Calibri" w:cs="Calibri"/>
              </w:rPr>
            </w:pPr>
          </w:p>
          <w:p w14:paraId="5842E917" w14:textId="2D10ABEB" w:rsidR="007556C2" w:rsidRDefault="007556C2" w:rsidP="4A9E1F38">
            <w:pPr>
              <w:spacing w:line="259" w:lineRule="auto"/>
              <w:rPr>
                <w:rFonts w:ascii="Calibri" w:eastAsia="Calibri" w:hAnsi="Calibri" w:cs="Calibri"/>
              </w:rPr>
            </w:pPr>
          </w:p>
          <w:p w14:paraId="42077964" w14:textId="46772E8B" w:rsidR="007556C2" w:rsidRDefault="445163B9" w:rsidP="4A9E1F38">
            <w:pPr>
              <w:spacing w:line="259" w:lineRule="auto"/>
              <w:rPr>
                <w:rFonts w:ascii="Calibri" w:eastAsia="Calibri" w:hAnsi="Calibri" w:cs="Calibri"/>
              </w:rPr>
            </w:pPr>
            <w:r w:rsidRPr="4A9E1F38">
              <w:rPr>
                <w:rFonts w:ascii="Calibri" w:eastAsia="Calibri" w:hAnsi="Calibri" w:cs="Calibri"/>
              </w:rPr>
              <w:t>Limited Internet Access</w:t>
            </w:r>
          </w:p>
          <w:p w14:paraId="44FBD83C" w14:textId="4C75D415" w:rsidR="007556C2" w:rsidRDefault="445163B9" w:rsidP="4A9E1F38">
            <w:pPr>
              <w:spacing w:line="259" w:lineRule="auto"/>
              <w:rPr>
                <w:rFonts w:ascii="Calibri" w:eastAsia="Calibri" w:hAnsi="Calibri" w:cs="Calibri"/>
              </w:rPr>
            </w:pPr>
            <w:r w:rsidRPr="4A9E1F38">
              <w:rPr>
                <w:rFonts w:ascii="Calibri" w:eastAsia="Calibri" w:hAnsi="Calibri" w:cs="Calibri"/>
              </w:rPr>
              <w:t>GSE7RL4/GSE7L5: Figurative Language</w:t>
            </w:r>
          </w:p>
          <w:p w14:paraId="6CA3172E" w14:textId="05794304" w:rsidR="007556C2" w:rsidRDefault="445163B9" w:rsidP="4A9E1F38">
            <w:pPr>
              <w:spacing w:line="259" w:lineRule="auto"/>
              <w:rPr>
                <w:rFonts w:ascii="Calibri" w:eastAsia="Calibri" w:hAnsi="Calibri" w:cs="Calibri"/>
              </w:rPr>
            </w:pPr>
            <w:r w:rsidRPr="4A9E1F38">
              <w:rPr>
                <w:rFonts w:ascii="Calibri" w:eastAsia="Calibri" w:hAnsi="Calibri" w:cs="Calibri"/>
              </w:rPr>
              <w:t>ELAGSE7W3: Writing Narratives</w:t>
            </w:r>
          </w:p>
          <w:p w14:paraId="189907B3" w14:textId="636EC6C0" w:rsidR="007556C2" w:rsidRDefault="007556C2" w:rsidP="2CA55896"/>
        </w:tc>
        <w:tc>
          <w:tcPr>
            <w:tcW w:w="4320" w:type="dxa"/>
          </w:tcPr>
          <w:p w14:paraId="0F7CF415" w14:textId="54316E84" w:rsidR="007556C2" w:rsidRDefault="7098DDF8" w:rsidP="008B6DD7">
            <w:r>
              <w:lastRenderedPageBreak/>
              <w:t>Connotation/Denotation</w:t>
            </w:r>
          </w:p>
          <w:p w14:paraId="15B9CBFB" w14:textId="264CC17C" w:rsidR="007556C2" w:rsidRDefault="5528D6CA" w:rsidP="2CA55896">
            <w:pPr>
              <w:pStyle w:val="ListParagraph"/>
              <w:numPr>
                <w:ilvl w:val="0"/>
                <w:numId w:val="5"/>
              </w:numPr>
              <w:rPr>
                <w:rFonts w:eastAsiaTheme="minorEastAsia"/>
              </w:rPr>
            </w:pPr>
            <w:r>
              <w:t xml:space="preserve">Watch videos in </w:t>
            </w:r>
            <w:proofErr w:type="spellStart"/>
            <w:r>
              <w:t>USATestPrep</w:t>
            </w:r>
            <w:proofErr w:type="spellEnd"/>
          </w:p>
          <w:p w14:paraId="4E844FEE" w14:textId="0C66AF93" w:rsidR="007556C2" w:rsidRDefault="5528D6CA" w:rsidP="2CA55896">
            <w:pPr>
              <w:pStyle w:val="ListParagraph"/>
              <w:numPr>
                <w:ilvl w:val="0"/>
                <w:numId w:val="5"/>
              </w:numPr>
              <w:rPr>
                <w:rFonts w:eastAsiaTheme="minorEastAsia"/>
              </w:rPr>
            </w:pPr>
            <w:r>
              <w:t xml:space="preserve">Complete practice questions in </w:t>
            </w:r>
            <w:proofErr w:type="spellStart"/>
            <w:r>
              <w:t>USATestPrep</w:t>
            </w:r>
            <w:proofErr w:type="spellEnd"/>
            <w:r>
              <w:t xml:space="preserve"> until a minimum score of 80% is achieved</w:t>
            </w:r>
          </w:p>
          <w:p w14:paraId="41C92775" w14:textId="3D390C05" w:rsidR="007556C2" w:rsidRDefault="007556C2" w:rsidP="4A9E1F38"/>
        </w:tc>
        <w:tc>
          <w:tcPr>
            <w:tcW w:w="3685" w:type="dxa"/>
          </w:tcPr>
          <w:p w14:paraId="5CFB8DA4" w14:textId="37EC3F73" w:rsidR="007469B2" w:rsidRDefault="0D74A0CC" w:rsidP="008B6DD7">
            <w:r>
              <w:t xml:space="preserve">Compose an original narrative about </w:t>
            </w:r>
            <w:r w:rsidR="524292CB">
              <w:t xml:space="preserve">a student who wakes up one day to </w:t>
            </w:r>
            <w:r>
              <w:t xml:space="preserve">find out that school is closed and that you have to stay home.  Remember to use the narrative checklist to ensure that </w:t>
            </w:r>
            <w:r w:rsidR="526BE97A">
              <w:t>you have all components of a narrative.  Be sure to include at least 3 examples of figurative language (anything from ISHAMPOO) and underlin</w:t>
            </w:r>
            <w:r w:rsidR="105B7473">
              <w:t>e</w:t>
            </w:r>
            <w:r w:rsidR="526BE97A">
              <w:t xml:space="preserve"> those items in your </w:t>
            </w:r>
            <w:r w:rsidR="526BE97A">
              <w:lastRenderedPageBreak/>
              <w:t>narrative.  You may</w:t>
            </w:r>
            <w:r w:rsidR="35469D3A">
              <w:t xml:space="preserve"> write your narrative</w:t>
            </w:r>
            <w:r w:rsidR="526BE97A">
              <w:t xml:space="preserve"> on a paper and submit it when we return to school. </w:t>
            </w:r>
          </w:p>
        </w:tc>
      </w:tr>
      <w:tr w:rsidR="007556C2" w14:paraId="39737B1A" w14:textId="77777777" w:rsidTr="00C227D9">
        <w:tc>
          <w:tcPr>
            <w:tcW w:w="1345" w:type="dxa"/>
          </w:tcPr>
          <w:p w14:paraId="76BDEC99" w14:textId="08FBAAEA" w:rsidR="007556C2" w:rsidRDefault="4F455E20" w:rsidP="4A9E1F38">
            <w:pPr>
              <w:spacing w:line="259" w:lineRule="auto"/>
              <w:rPr>
                <w:rFonts w:ascii="Calibri" w:eastAsia="Calibri" w:hAnsi="Calibri" w:cs="Calibri"/>
              </w:rPr>
            </w:pPr>
            <w:r w:rsidRPr="4A9E1F38">
              <w:rPr>
                <w:rFonts w:ascii="Calibri" w:eastAsia="Calibri" w:hAnsi="Calibri" w:cs="Calibri"/>
              </w:rPr>
              <w:lastRenderedPageBreak/>
              <w:t>Wednesday 3/25/20</w:t>
            </w:r>
          </w:p>
          <w:p w14:paraId="6AAF8067" w14:textId="60073EEE" w:rsidR="007556C2" w:rsidRDefault="4F455E20" w:rsidP="4A9E1F38">
            <w:pPr>
              <w:spacing w:line="259" w:lineRule="auto"/>
              <w:rPr>
                <w:rFonts w:ascii="Calibri" w:eastAsia="Calibri" w:hAnsi="Calibri" w:cs="Calibri"/>
              </w:rPr>
            </w:pPr>
            <w:r w:rsidRPr="4A9E1F38">
              <w:rPr>
                <w:rFonts w:ascii="Calibri" w:eastAsia="Calibri" w:hAnsi="Calibri" w:cs="Calibri"/>
              </w:rPr>
              <w:t>Internet Access</w:t>
            </w:r>
          </w:p>
          <w:p w14:paraId="1E9F32F2" w14:textId="43496ACC" w:rsidR="007556C2" w:rsidRDefault="4F455E20" w:rsidP="4A9E1F38">
            <w:pPr>
              <w:spacing w:line="259" w:lineRule="auto"/>
              <w:rPr>
                <w:rFonts w:ascii="Calibri" w:eastAsia="Calibri" w:hAnsi="Calibri" w:cs="Calibri"/>
              </w:rPr>
            </w:pPr>
            <w:r w:rsidRPr="4A9E1F38">
              <w:rPr>
                <w:rFonts w:ascii="Calibri" w:eastAsia="Calibri" w:hAnsi="Calibri" w:cs="Calibri"/>
              </w:rPr>
              <w:t>GSE7L4: Vocabulary in Context, Prefixes, Suffixes, Root Words</w:t>
            </w:r>
          </w:p>
          <w:p w14:paraId="0D974678" w14:textId="2828BB68" w:rsidR="007556C2" w:rsidRDefault="007556C2" w:rsidP="4A9E1F38">
            <w:pPr>
              <w:spacing w:line="259" w:lineRule="auto"/>
              <w:rPr>
                <w:rFonts w:ascii="Calibri" w:eastAsia="Calibri" w:hAnsi="Calibri" w:cs="Calibri"/>
              </w:rPr>
            </w:pPr>
          </w:p>
          <w:p w14:paraId="116B9F1F" w14:textId="6E20AD4C" w:rsidR="007556C2" w:rsidRDefault="007556C2" w:rsidP="4A9E1F38">
            <w:pPr>
              <w:spacing w:line="259" w:lineRule="auto"/>
              <w:rPr>
                <w:rFonts w:ascii="Calibri" w:eastAsia="Calibri" w:hAnsi="Calibri" w:cs="Calibri"/>
              </w:rPr>
            </w:pPr>
          </w:p>
          <w:p w14:paraId="23F58C4F" w14:textId="2758678B" w:rsidR="007556C2" w:rsidRDefault="4F455E20" w:rsidP="4A9E1F38">
            <w:pPr>
              <w:spacing w:line="259" w:lineRule="auto"/>
              <w:rPr>
                <w:rFonts w:ascii="Calibri" w:eastAsia="Calibri" w:hAnsi="Calibri" w:cs="Calibri"/>
              </w:rPr>
            </w:pPr>
            <w:r w:rsidRPr="4A9E1F38">
              <w:rPr>
                <w:rFonts w:ascii="Calibri" w:eastAsia="Calibri" w:hAnsi="Calibri" w:cs="Calibri"/>
              </w:rPr>
              <w:t>Limited Internet Access</w:t>
            </w:r>
          </w:p>
          <w:p w14:paraId="498349A2" w14:textId="1ABD4B2C" w:rsidR="007556C2" w:rsidRDefault="4F455E20" w:rsidP="4A9E1F38">
            <w:pPr>
              <w:spacing w:line="259" w:lineRule="auto"/>
              <w:rPr>
                <w:rFonts w:ascii="Calibri" w:eastAsia="Calibri" w:hAnsi="Calibri" w:cs="Calibri"/>
              </w:rPr>
            </w:pPr>
            <w:r w:rsidRPr="4A9E1F38">
              <w:rPr>
                <w:rFonts w:ascii="Calibri" w:eastAsia="Calibri" w:hAnsi="Calibri" w:cs="Calibri"/>
              </w:rPr>
              <w:t>GSE7L5: Connotation/Denotation</w:t>
            </w:r>
          </w:p>
          <w:p w14:paraId="5A16AC3A" w14:textId="19FD8F6F" w:rsidR="007556C2" w:rsidRDefault="4F455E20" w:rsidP="4A9E1F38">
            <w:pPr>
              <w:spacing w:line="259" w:lineRule="auto"/>
              <w:rPr>
                <w:rFonts w:ascii="Calibri" w:eastAsia="Calibri" w:hAnsi="Calibri" w:cs="Calibri"/>
              </w:rPr>
            </w:pPr>
            <w:r w:rsidRPr="4A9E1F38">
              <w:rPr>
                <w:rFonts w:ascii="Calibri" w:eastAsia="Calibri" w:hAnsi="Calibri" w:cs="Calibri"/>
              </w:rPr>
              <w:t>ELAGSE7W3: Writing Narratives</w:t>
            </w:r>
          </w:p>
          <w:p w14:paraId="74722687" w14:textId="5046BF3B" w:rsidR="007556C2" w:rsidRDefault="007556C2" w:rsidP="4A9E1F38"/>
        </w:tc>
        <w:tc>
          <w:tcPr>
            <w:tcW w:w="4320" w:type="dxa"/>
          </w:tcPr>
          <w:p w14:paraId="39F7E698" w14:textId="101C59E2" w:rsidR="007556C2" w:rsidRDefault="4F805FAF" w:rsidP="008B6DD7">
            <w:r>
              <w:t>Vocabulary in Context and Prefixes</w:t>
            </w:r>
            <w:r w:rsidR="23A3DD25">
              <w:t>, Root Words, Suffixes</w:t>
            </w:r>
          </w:p>
          <w:p w14:paraId="5CC4F32C" w14:textId="73DEA45F" w:rsidR="007556C2" w:rsidRDefault="544E34E8" w:rsidP="2CA55896">
            <w:pPr>
              <w:rPr>
                <w:rFonts w:ascii="Calibri" w:eastAsia="Calibri" w:hAnsi="Calibri" w:cs="Calibri"/>
              </w:rPr>
            </w:pPr>
            <w:r w:rsidRPr="2CA55896">
              <w:rPr>
                <w:rFonts w:ascii="Calibri" w:eastAsia="Calibri" w:hAnsi="Calibri" w:cs="Calibri"/>
              </w:rPr>
              <w:t>Watc</w:t>
            </w:r>
            <w:r w:rsidR="7A997BA4" w:rsidRPr="2CA55896">
              <w:rPr>
                <w:rFonts w:ascii="Calibri" w:eastAsia="Calibri" w:hAnsi="Calibri" w:cs="Calibri"/>
              </w:rPr>
              <w:t>h 7</w:t>
            </w:r>
            <w:r w:rsidR="7A997BA4" w:rsidRPr="2CA55896">
              <w:rPr>
                <w:rFonts w:ascii="Calibri" w:eastAsia="Calibri" w:hAnsi="Calibri" w:cs="Calibri"/>
                <w:vertAlign w:val="superscript"/>
              </w:rPr>
              <w:t>th</w:t>
            </w:r>
            <w:r w:rsidR="7A997BA4" w:rsidRPr="2CA55896">
              <w:rPr>
                <w:rFonts w:ascii="Calibri" w:eastAsia="Calibri" w:hAnsi="Calibri" w:cs="Calibri"/>
              </w:rPr>
              <w:t xml:space="preserve"> Grade Vocabulary Video</w:t>
            </w:r>
          </w:p>
          <w:p w14:paraId="38EC29C3" w14:textId="32FCAE9B" w:rsidR="007556C2" w:rsidRDefault="00472499" w:rsidP="2CA55896">
            <w:hyperlink r:id="rId12">
              <w:r w:rsidR="7A997BA4" w:rsidRPr="2CA55896">
                <w:rPr>
                  <w:rStyle w:val="Hyperlink"/>
                  <w:rFonts w:ascii="Calibri" w:eastAsia="Calibri" w:hAnsi="Calibri" w:cs="Calibri"/>
                </w:rPr>
                <w:t>https://www.youtube.com/watch?v=rHzIA2xui4U</w:t>
              </w:r>
            </w:hyperlink>
          </w:p>
          <w:p w14:paraId="013430CE" w14:textId="2EB68409" w:rsidR="007556C2" w:rsidRDefault="7A997BA4" w:rsidP="2CA55896">
            <w:pPr>
              <w:rPr>
                <w:rFonts w:ascii="Calibri" w:eastAsia="Calibri" w:hAnsi="Calibri" w:cs="Calibri"/>
              </w:rPr>
            </w:pPr>
            <w:r w:rsidRPr="5D288C03">
              <w:rPr>
                <w:rFonts w:ascii="Calibri" w:eastAsia="Calibri" w:hAnsi="Calibri" w:cs="Calibri"/>
              </w:rPr>
              <w:t xml:space="preserve">After watching the video, pick 10 of the words from the </w:t>
            </w:r>
            <w:r w:rsidR="2B56480E" w:rsidRPr="5D288C03">
              <w:rPr>
                <w:rFonts w:ascii="Calibri" w:eastAsia="Calibri" w:hAnsi="Calibri" w:cs="Calibri"/>
              </w:rPr>
              <w:t>“7</w:t>
            </w:r>
            <w:r w:rsidR="2B56480E" w:rsidRPr="5D288C03">
              <w:rPr>
                <w:rFonts w:ascii="Calibri" w:eastAsia="Calibri" w:hAnsi="Calibri" w:cs="Calibri"/>
                <w:vertAlign w:val="superscript"/>
              </w:rPr>
              <w:t>th</w:t>
            </w:r>
            <w:r w:rsidR="2B56480E" w:rsidRPr="5D288C03">
              <w:rPr>
                <w:rFonts w:ascii="Calibri" w:eastAsia="Calibri" w:hAnsi="Calibri" w:cs="Calibri"/>
              </w:rPr>
              <w:t xml:space="preserve"> Grade Vocabulary Video”</w:t>
            </w:r>
            <w:r w:rsidRPr="5D288C03">
              <w:rPr>
                <w:rFonts w:ascii="Calibri" w:eastAsia="Calibri" w:hAnsi="Calibri" w:cs="Calibri"/>
              </w:rPr>
              <w:t xml:space="preserve"> and write an original sentence that correctly uses the word. </w:t>
            </w:r>
            <w:r w:rsidR="647277D8" w:rsidRPr="5D288C03">
              <w:rPr>
                <w:rFonts w:ascii="Calibri" w:eastAsia="Calibri" w:hAnsi="Calibri" w:cs="Calibri"/>
              </w:rPr>
              <w:t>Submit the sentences as part of your vocabulary practice in Google Classroom</w:t>
            </w:r>
          </w:p>
          <w:p w14:paraId="46DA99F1" w14:textId="0A010608" w:rsidR="007556C2" w:rsidRDefault="007556C2" w:rsidP="2CA55896">
            <w:pPr>
              <w:rPr>
                <w:rFonts w:ascii="Calibri" w:eastAsia="Calibri" w:hAnsi="Calibri" w:cs="Calibri"/>
              </w:rPr>
            </w:pPr>
          </w:p>
          <w:p w14:paraId="062AE28B" w14:textId="5C1406A6" w:rsidR="007556C2" w:rsidRDefault="59D190A5" w:rsidP="4A9E1F38">
            <w:pPr>
              <w:spacing w:line="259" w:lineRule="auto"/>
              <w:rPr>
                <w:rFonts w:ascii="Calibri" w:eastAsia="Calibri" w:hAnsi="Calibri" w:cs="Calibri"/>
              </w:rPr>
            </w:pPr>
            <w:r w:rsidRPr="4A9E1F38">
              <w:rPr>
                <w:rFonts w:ascii="Calibri" w:eastAsia="Calibri" w:hAnsi="Calibri" w:cs="Calibri"/>
              </w:rPr>
              <w:t>Log into BrainPop.com</w:t>
            </w:r>
          </w:p>
          <w:p w14:paraId="3D53BE58" w14:textId="45962787" w:rsidR="007556C2" w:rsidRDefault="59D190A5" w:rsidP="4A9E1F38">
            <w:pPr>
              <w:spacing w:line="259" w:lineRule="auto"/>
              <w:rPr>
                <w:rFonts w:ascii="Calibri" w:eastAsia="Calibri" w:hAnsi="Calibri" w:cs="Calibri"/>
              </w:rPr>
            </w:pPr>
            <w:r w:rsidRPr="4A9E1F38">
              <w:rPr>
                <w:rFonts w:ascii="Calibri" w:eastAsia="Calibri" w:hAnsi="Calibri" w:cs="Calibri"/>
              </w:rPr>
              <w:t xml:space="preserve">To access </w:t>
            </w:r>
            <w:proofErr w:type="spellStart"/>
            <w:r w:rsidRPr="4A9E1F38">
              <w:rPr>
                <w:rFonts w:ascii="Calibri" w:eastAsia="Calibri" w:hAnsi="Calibri" w:cs="Calibri"/>
              </w:rPr>
              <w:t>BrainPop</w:t>
            </w:r>
            <w:proofErr w:type="spellEnd"/>
          </w:p>
          <w:p w14:paraId="2AEE0E4A" w14:textId="4F09237B" w:rsidR="007556C2" w:rsidRDefault="59D190A5" w:rsidP="4A9E1F38">
            <w:pPr>
              <w:pStyle w:val="ListParagraph"/>
              <w:numPr>
                <w:ilvl w:val="0"/>
                <w:numId w:val="3"/>
              </w:numPr>
              <w:spacing w:after="160" w:line="259" w:lineRule="auto"/>
              <w:rPr>
                <w:rFonts w:eastAsiaTheme="minorEastAsia"/>
              </w:rPr>
            </w:pPr>
            <w:r w:rsidRPr="4A9E1F38">
              <w:rPr>
                <w:rFonts w:ascii="Calibri" w:eastAsia="Calibri" w:hAnsi="Calibri" w:cs="Calibri"/>
              </w:rPr>
              <w:t>Log into Clever.com</w:t>
            </w:r>
          </w:p>
          <w:p w14:paraId="4559F5EA" w14:textId="51907DF0" w:rsidR="007556C2" w:rsidRDefault="59D190A5" w:rsidP="4A9E1F38">
            <w:pPr>
              <w:pStyle w:val="ListParagraph"/>
              <w:numPr>
                <w:ilvl w:val="0"/>
                <w:numId w:val="3"/>
              </w:numPr>
              <w:spacing w:after="160" w:line="259" w:lineRule="auto"/>
              <w:rPr>
                <w:rFonts w:eastAsiaTheme="minorEastAsia"/>
              </w:rPr>
            </w:pPr>
            <w:r w:rsidRPr="4A9E1F38">
              <w:rPr>
                <w:rFonts w:ascii="Calibri" w:eastAsia="Calibri" w:hAnsi="Calibri" w:cs="Calibri"/>
              </w:rPr>
              <w:t xml:space="preserve">Click on the </w:t>
            </w:r>
            <w:proofErr w:type="spellStart"/>
            <w:proofErr w:type="gramStart"/>
            <w:r w:rsidR="00C227D9">
              <w:rPr>
                <w:rFonts w:ascii="Calibri" w:eastAsia="Calibri" w:hAnsi="Calibri" w:cs="Calibri"/>
              </w:rPr>
              <w:t>R.Altidor’s</w:t>
            </w:r>
            <w:proofErr w:type="spellEnd"/>
            <w:proofErr w:type="gramEnd"/>
            <w:r w:rsidRPr="4A9E1F38">
              <w:rPr>
                <w:rFonts w:ascii="Calibri" w:eastAsia="Calibri" w:hAnsi="Calibri" w:cs="Calibri"/>
              </w:rPr>
              <w:t xml:space="preserve"> Classroom Box</w:t>
            </w:r>
          </w:p>
          <w:p w14:paraId="5BB9CC37" w14:textId="43733284" w:rsidR="007556C2" w:rsidRDefault="59D190A5" w:rsidP="4A9E1F38">
            <w:pPr>
              <w:pStyle w:val="ListParagraph"/>
              <w:numPr>
                <w:ilvl w:val="0"/>
                <w:numId w:val="3"/>
              </w:numPr>
              <w:spacing w:after="160" w:line="259" w:lineRule="auto"/>
              <w:rPr>
                <w:rFonts w:eastAsiaTheme="minorEastAsia"/>
              </w:rPr>
            </w:pPr>
            <w:r w:rsidRPr="4A9E1F38">
              <w:rPr>
                <w:rFonts w:ascii="Calibri" w:eastAsia="Calibri" w:hAnsi="Calibri" w:cs="Calibri"/>
              </w:rPr>
              <w:t xml:space="preserve">Click on </w:t>
            </w:r>
            <w:proofErr w:type="spellStart"/>
            <w:r w:rsidRPr="4A9E1F38">
              <w:rPr>
                <w:rFonts w:ascii="Calibri" w:eastAsia="Calibri" w:hAnsi="Calibri" w:cs="Calibri"/>
              </w:rPr>
              <w:t>BrainPop</w:t>
            </w:r>
            <w:proofErr w:type="spellEnd"/>
          </w:p>
          <w:p w14:paraId="685CF32D" w14:textId="070EDE5D" w:rsidR="007556C2" w:rsidRDefault="007556C2" w:rsidP="4A9E1F38">
            <w:pPr>
              <w:spacing w:line="259" w:lineRule="auto"/>
              <w:rPr>
                <w:rFonts w:ascii="Calibri" w:eastAsia="Calibri" w:hAnsi="Calibri" w:cs="Calibri"/>
              </w:rPr>
            </w:pPr>
          </w:p>
          <w:p w14:paraId="5A3CFF21" w14:textId="2606893C" w:rsidR="007556C2" w:rsidRDefault="59D190A5" w:rsidP="4A9E1F38">
            <w:pPr>
              <w:spacing w:line="259" w:lineRule="auto"/>
              <w:rPr>
                <w:rFonts w:ascii="Calibri" w:eastAsia="Calibri" w:hAnsi="Calibri" w:cs="Calibri"/>
              </w:rPr>
            </w:pPr>
            <w:r w:rsidRPr="4A9E1F38">
              <w:rPr>
                <w:rFonts w:ascii="Calibri" w:eastAsia="Calibri" w:hAnsi="Calibri" w:cs="Calibri"/>
              </w:rPr>
              <w:t xml:space="preserve">Watch the prefix, suffix, and root word video in </w:t>
            </w:r>
            <w:proofErr w:type="spellStart"/>
            <w:r w:rsidRPr="4A9E1F38">
              <w:rPr>
                <w:rFonts w:ascii="Calibri" w:eastAsia="Calibri" w:hAnsi="Calibri" w:cs="Calibri"/>
              </w:rPr>
              <w:t>BrainPop</w:t>
            </w:r>
            <w:proofErr w:type="spellEnd"/>
            <w:r w:rsidRPr="4A9E1F38">
              <w:rPr>
                <w:rFonts w:ascii="Calibri" w:eastAsia="Calibri" w:hAnsi="Calibri" w:cs="Calibri"/>
              </w:rPr>
              <w:t xml:space="preserve"> and then complete the assigned quiz in </w:t>
            </w:r>
            <w:proofErr w:type="spellStart"/>
            <w:r w:rsidRPr="4A9E1F38">
              <w:rPr>
                <w:rFonts w:ascii="Calibri" w:eastAsia="Calibri" w:hAnsi="Calibri" w:cs="Calibri"/>
              </w:rPr>
              <w:t>BrainPop</w:t>
            </w:r>
            <w:proofErr w:type="spellEnd"/>
            <w:r w:rsidRPr="4A9E1F38">
              <w:rPr>
                <w:rFonts w:ascii="Calibri" w:eastAsia="Calibri" w:hAnsi="Calibri" w:cs="Calibri"/>
              </w:rPr>
              <w:t>.</w:t>
            </w:r>
          </w:p>
        </w:tc>
        <w:tc>
          <w:tcPr>
            <w:tcW w:w="3685" w:type="dxa"/>
          </w:tcPr>
          <w:p w14:paraId="4739D4A3" w14:textId="470B4CB7" w:rsidR="007556C2" w:rsidRDefault="04871051" w:rsidP="008B6DD7">
            <w:r>
              <w:t>Complete the original narrative started on Tuesday</w:t>
            </w:r>
          </w:p>
          <w:p w14:paraId="447CAB42" w14:textId="2CDD614E" w:rsidR="007556C2" w:rsidRDefault="007556C2" w:rsidP="4A9E1F38"/>
          <w:p w14:paraId="545AB3F3" w14:textId="7A550119" w:rsidR="007556C2" w:rsidRDefault="38D5CE9E" w:rsidP="4A9E1F38">
            <w:pPr>
              <w:spacing w:line="259" w:lineRule="auto"/>
              <w:rPr>
                <w:rFonts w:ascii="Calibri" w:eastAsia="Calibri" w:hAnsi="Calibri" w:cs="Calibri"/>
              </w:rPr>
            </w:pPr>
            <w:r w:rsidRPr="4A9E1F38">
              <w:rPr>
                <w:rFonts w:ascii="Calibri" w:eastAsia="Calibri" w:hAnsi="Calibri" w:cs="Calibri"/>
              </w:rPr>
              <w:t xml:space="preserve">Pick a word from your narrative that has multiple meanings based on its context. Write out the meaning based on how it is used in your story and one other meaning it can have in a different context. </w:t>
            </w:r>
          </w:p>
          <w:p w14:paraId="5B8CF133" w14:textId="605EF3AF" w:rsidR="007556C2" w:rsidRDefault="007556C2" w:rsidP="4A9E1F38">
            <w:pPr>
              <w:spacing w:line="259" w:lineRule="auto"/>
              <w:rPr>
                <w:rFonts w:ascii="Calibri" w:eastAsia="Calibri" w:hAnsi="Calibri" w:cs="Calibri"/>
              </w:rPr>
            </w:pPr>
          </w:p>
          <w:p w14:paraId="0E9AA19F" w14:textId="5244FB86" w:rsidR="007556C2" w:rsidRDefault="38D5CE9E" w:rsidP="4A9E1F38">
            <w:pPr>
              <w:spacing w:line="259" w:lineRule="auto"/>
              <w:rPr>
                <w:rFonts w:ascii="Calibri" w:eastAsia="Calibri" w:hAnsi="Calibri" w:cs="Calibri"/>
              </w:rPr>
            </w:pPr>
            <w:r w:rsidRPr="4A9E1F38">
              <w:rPr>
                <w:rFonts w:ascii="Calibri" w:eastAsia="Calibri" w:hAnsi="Calibri" w:cs="Calibri"/>
              </w:rPr>
              <w:t>Ex:</w:t>
            </w:r>
          </w:p>
          <w:p w14:paraId="439693AF" w14:textId="4FAD4322" w:rsidR="007556C2" w:rsidRDefault="38D5CE9E" w:rsidP="4A9E1F38">
            <w:pPr>
              <w:spacing w:line="259" w:lineRule="auto"/>
              <w:rPr>
                <w:rFonts w:ascii="Calibri" w:eastAsia="Calibri" w:hAnsi="Calibri" w:cs="Calibri"/>
              </w:rPr>
            </w:pPr>
            <w:r w:rsidRPr="4A9E1F38">
              <w:rPr>
                <w:rFonts w:ascii="Calibri" w:eastAsia="Calibri" w:hAnsi="Calibri" w:cs="Calibri"/>
              </w:rPr>
              <w:t xml:space="preserve">Meaning in my story: the word “bark” is used to describe the sound that my dog made when the I took him on a walk. </w:t>
            </w:r>
          </w:p>
          <w:p w14:paraId="584D06B1" w14:textId="79934F91" w:rsidR="007556C2" w:rsidRDefault="007556C2" w:rsidP="4A9E1F38">
            <w:pPr>
              <w:spacing w:line="259" w:lineRule="auto"/>
              <w:rPr>
                <w:rFonts w:ascii="Calibri" w:eastAsia="Calibri" w:hAnsi="Calibri" w:cs="Calibri"/>
              </w:rPr>
            </w:pPr>
          </w:p>
          <w:p w14:paraId="152FDE05" w14:textId="3049D8CF" w:rsidR="007556C2" w:rsidRDefault="38D5CE9E" w:rsidP="4A9E1F38">
            <w:pPr>
              <w:spacing w:line="259" w:lineRule="auto"/>
              <w:rPr>
                <w:rFonts w:ascii="Calibri" w:eastAsia="Calibri" w:hAnsi="Calibri" w:cs="Calibri"/>
              </w:rPr>
            </w:pPr>
            <w:r w:rsidRPr="4A9E1F38">
              <w:rPr>
                <w:rFonts w:ascii="Calibri" w:eastAsia="Calibri" w:hAnsi="Calibri" w:cs="Calibri"/>
              </w:rPr>
              <w:t>Other meaning: The word “bark” can also be used to describe the wood on the outside of trees that protects the tree trunks and branches.</w:t>
            </w:r>
          </w:p>
          <w:p w14:paraId="71147904" w14:textId="0D02F251" w:rsidR="007556C2" w:rsidRDefault="007556C2" w:rsidP="4A9E1F38"/>
        </w:tc>
      </w:tr>
      <w:tr w:rsidR="007556C2" w14:paraId="33AE6AF4" w14:textId="77777777" w:rsidTr="00C227D9">
        <w:tc>
          <w:tcPr>
            <w:tcW w:w="1345" w:type="dxa"/>
          </w:tcPr>
          <w:p w14:paraId="4DBF728D" w14:textId="72A9D568" w:rsidR="007556C2" w:rsidRDefault="006D2C1A" w:rsidP="008B6DD7">
            <w:r>
              <w:t>Thursday 3/2</w:t>
            </w:r>
            <w:r w:rsidR="61C7C8DC">
              <w:t>6</w:t>
            </w:r>
            <w:r>
              <w:t>/20</w:t>
            </w:r>
          </w:p>
          <w:p w14:paraId="1A923161" w14:textId="28C917DF" w:rsidR="007556C2" w:rsidRDefault="007556C2" w:rsidP="4A9E1F38"/>
          <w:p w14:paraId="1E46569C" w14:textId="2F3C2C9E" w:rsidR="007556C2" w:rsidRDefault="262FA6BF" w:rsidP="4A9E1F38">
            <w:r>
              <w:t xml:space="preserve">Tone and Mood Review </w:t>
            </w:r>
          </w:p>
        </w:tc>
        <w:tc>
          <w:tcPr>
            <w:tcW w:w="4320" w:type="dxa"/>
          </w:tcPr>
          <w:p w14:paraId="7AC4F42D" w14:textId="220CDD66" w:rsidR="007556C2" w:rsidRDefault="262FA6BF" w:rsidP="4A9E1F38">
            <w:pPr>
              <w:spacing w:line="259" w:lineRule="auto"/>
              <w:rPr>
                <w:rFonts w:ascii="Calibri" w:eastAsia="Calibri" w:hAnsi="Calibri" w:cs="Calibri"/>
              </w:rPr>
            </w:pPr>
            <w:r w:rsidRPr="4A9E1F38">
              <w:rPr>
                <w:rFonts w:ascii="Calibri" w:eastAsia="Calibri" w:hAnsi="Calibri" w:cs="Calibri"/>
              </w:rPr>
              <w:t>Watch the Tone and Mood Presentation</w:t>
            </w:r>
          </w:p>
          <w:p w14:paraId="0F0A4286" w14:textId="6B4773B5" w:rsidR="007556C2" w:rsidRDefault="00472499" w:rsidP="4A9E1F38">
            <w:pPr>
              <w:spacing w:line="259" w:lineRule="auto"/>
              <w:rPr>
                <w:rFonts w:ascii="Calibri" w:eastAsia="Calibri" w:hAnsi="Calibri" w:cs="Calibri"/>
              </w:rPr>
            </w:pPr>
            <w:hyperlink r:id="rId13">
              <w:r w:rsidR="262FA6BF" w:rsidRPr="4A9E1F38">
                <w:rPr>
                  <w:rStyle w:val="Hyperlink"/>
                  <w:rFonts w:ascii="Calibri" w:eastAsia="Calibri" w:hAnsi="Calibri" w:cs="Calibri"/>
                  <w:color w:val="0563C1"/>
                </w:rPr>
                <w:t>https://www.slideshare.net/linaizzie/mood-and-tone-practice</w:t>
              </w:r>
            </w:hyperlink>
          </w:p>
          <w:p w14:paraId="2DFDD266" w14:textId="3BE1D8FD" w:rsidR="007556C2" w:rsidRDefault="007556C2" w:rsidP="4A9E1F38"/>
          <w:p w14:paraId="4A8F3063" w14:textId="37B518A6" w:rsidR="007556C2" w:rsidRDefault="262FA6BF" w:rsidP="4A9E1F38">
            <w:r>
              <w:lastRenderedPageBreak/>
              <w:t>How is the tone and mood developed in the examples?</w:t>
            </w:r>
          </w:p>
          <w:p w14:paraId="2E308B44" w14:textId="0C919FEF" w:rsidR="007556C2" w:rsidRDefault="007556C2" w:rsidP="4A9E1F38"/>
          <w:p w14:paraId="5C55A31B" w14:textId="409C7882" w:rsidR="007556C2" w:rsidRDefault="0ED1A61E" w:rsidP="4A9E1F38">
            <w:r>
              <w:t xml:space="preserve">Pick one of the examples and write a constructed response </w:t>
            </w:r>
            <w:r w:rsidR="63601581">
              <w:t>explaining how the mood is developed</w:t>
            </w:r>
            <w:r>
              <w:t xml:space="preserve"> in the example. HINT: RACECES</w:t>
            </w:r>
          </w:p>
          <w:p w14:paraId="5CDD22C1" w14:textId="5FBD7410" w:rsidR="007556C2" w:rsidRDefault="007556C2" w:rsidP="4A9E1F38"/>
          <w:p w14:paraId="0B756110" w14:textId="4BEF9922" w:rsidR="007556C2" w:rsidRDefault="170A3072" w:rsidP="4A9E1F38">
            <w:r>
              <w:t xml:space="preserve">Compose your response on paper and submit it when we return to school. </w:t>
            </w:r>
          </w:p>
        </w:tc>
        <w:tc>
          <w:tcPr>
            <w:tcW w:w="3685" w:type="dxa"/>
          </w:tcPr>
          <w:p w14:paraId="73DA83C3" w14:textId="29C0C169" w:rsidR="007556C2" w:rsidRDefault="75E7C8F6" w:rsidP="4A9E1F38">
            <w:pPr>
              <w:spacing w:line="259" w:lineRule="auto"/>
              <w:rPr>
                <w:rFonts w:ascii="Calibri" w:eastAsia="Calibri" w:hAnsi="Calibri" w:cs="Calibri"/>
              </w:rPr>
            </w:pPr>
            <w:r w:rsidRPr="4A9E1F38">
              <w:rPr>
                <w:rFonts w:ascii="Calibri" w:eastAsia="Calibri" w:hAnsi="Calibri" w:cs="Calibri"/>
              </w:rPr>
              <w:lastRenderedPageBreak/>
              <w:t xml:space="preserve">Revise your original narrative using the revision checklist.  </w:t>
            </w:r>
          </w:p>
          <w:p w14:paraId="1566AEEF" w14:textId="59DFB6CE" w:rsidR="007556C2" w:rsidRDefault="007556C2" w:rsidP="4A9E1F38">
            <w:pPr>
              <w:spacing w:line="259" w:lineRule="auto"/>
              <w:rPr>
                <w:rFonts w:ascii="Calibri" w:eastAsia="Calibri" w:hAnsi="Calibri" w:cs="Calibri"/>
              </w:rPr>
            </w:pPr>
          </w:p>
          <w:p w14:paraId="45ADEF6C" w14:textId="3FF3C1AD" w:rsidR="007556C2" w:rsidRDefault="4239D1AE" w:rsidP="4A9E1F38">
            <w:pPr>
              <w:spacing w:line="259" w:lineRule="auto"/>
              <w:rPr>
                <w:rFonts w:ascii="Calibri" w:eastAsia="Calibri" w:hAnsi="Calibri" w:cs="Calibri"/>
              </w:rPr>
            </w:pPr>
            <w:r w:rsidRPr="4A9E1F38">
              <w:rPr>
                <w:rFonts w:ascii="Calibri" w:eastAsia="Calibri" w:hAnsi="Calibri" w:cs="Calibri"/>
              </w:rPr>
              <w:t>Answer the following questions about your narrative.</w:t>
            </w:r>
          </w:p>
          <w:p w14:paraId="2381B1F8" w14:textId="03597766" w:rsidR="007556C2" w:rsidRDefault="007556C2" w:rsidP="4A9E1F38">
            <w:pPr>
              <w:spacing w:line="259" w:lineRule="auto"/>
              <w:ind w:left="720"/>
              <w:rPr>
                <w:rFonts w:ascii="Calibri" w:eastAsia="Calibri" w:hAnsi="Calibri" w:cs="Calibri"/>
              </w:rPr>
            </w:pPr>
          </w:p>
          <w:p w14:paraId="1D5E1721" w14:textId="74739E4A" w:rsidR="007556C2" w:rsidRDefault="4239D1AE" w:rsidP="4A9E1F38">
            <w:pPr>
              <w:pStyle w:val="ListParagraph"/>
              <w:numPr>
                <w:ilvl w:val="0"/>
                <w:numId w:val="1"/>
              </w:numPr>
              <w:spacing w:after="160" w:line="259" w:lineRule="auto"/>
              <w:rPr>
                <w:rFonts w:eastAsiaTheme="minorEastAsia"/>
              </w:rPr>
            </w:pPr>
            <w:r w:rsidRPr="4A9E1F38">
              <w:rPr>
                <w:rFonts w:ascii="Calibri" w:eastAsia="Calibri" w:hAnsi="Calibri" w:cs="Calibri"/>
              </w:rPr>
              <w:t>What is the mood of your final narrative?</w:t>
            </w:r>
          </w:p>
          <w:p w14:paraId="615AE910" w14:textId="54BB3A25" w:rsidR="007556C2" w:rsidRDefault="4239D1AE" w:rsidP="4A9E1F38">
            <w:pPr>
              <w:pStyle w:val="ListParagraph"/>
              <w:numPr>
                <w:ilvl w:val="0"/>
                <w:numId w:val="1"/>
              </w:numPr>
              <w:spacing w:after="160" w:line="259" w:lineRule="auto"/>
              <w:rPr>
                <w:rFonts w:eastAsiaTheme="minorEastAsia"/>
              </w:rPr>
            </w:pPr>
            <w:r w:rsidRPr="4A9E1F38">
              <w:rPr>
                <w:rFonts w:ascii="Calibri" w:eastAsia="Calibri" w:hAnsi="Calibri" w:cs="Calibri"/>
              </w:rPr>
              <w:t>How do you create that mood in your narrative?</w:t>
            </w:r>
          </w:p>
          <w:p w14:paraId="054BA271" w14:textId="62685E81" w:rsidR="007556C2" w:rsidRDefault="4239D1AE" w:rsidP="4A9E1F38">
            <w:pPr>
              <w:pStyle w:val="ListParagraph"/>
              <w:numPr>
                <w:ilvl w:val="0"/>
                <w:numId w:val="1"/>
              </w:numPr>
              <w:spacing w:after="160" w:line="259" w:lineRule="auto"/>
              <w:rPr>
                <w:rFonts w:eastAsiaTheme="minorEastAsia"/>
              </w:rPr>
            </w:pPr>
            <w:r w:rsidRPr="4A9E1F38">
              <w:rPr>
                <w:rFonts w:ascii="Calibri" w:eastAsia="Calibri" w:hAnsi="Calibri" w:cs="Calibri"/>
              </w:rPr>
              <w:t>What is the tone of your narrative?</w:t>
            </w:r>
          </w:p>
          <w:p w14:paraId="311953BE" w14:textId="31E6F99A" w:rsidR="007556C2" w:rsidRDefault="4239D1AE" w:rsidP="4A9E1F38">
            <w:pPr>
              <w:pStyle w:val="ListParagraph"/>
              <w:numPr>
                <w:ilvl w:val="0"/>
                <w:numId w:val="1"/>
              </w:numPr>
              <w:spacing w:after="160" w:line="259" w:lineRule="auto"/>
              <w:rPr>
                <w:rFonts w:eastAsiaTheme="minorEastAsia"/>
              </w:rPr>
            </w:pPr>
            <w:r w:rsidRPr="4A9E1F38">
              <w:rPr>
                <w:rFonts w:ascii="Calibri" w:eastAsia="Calibri" w:hAnsi="Calibri" w:cs="Calibri"/>
              </w:rPr>
              <w:t>What words did you use to create that tone?</w:t>
            </w:r>
          </w:p>
        </w:tc>
      </w:tr>
      <w:tr w:rsidR="007556C2" w14:paraId="3FE64CB2" w14:textId="77777777" w:rsidTr="00C227D9">
        <w:tc>
          <w:tcPr>
            <w:tcW w:w="1345" w:type="dxa"/>
          </w:tcPr>
          <w:p w14:paraId="4549DEB1" w14:textId="4656006D" w:rsidR="007556C2" w:rsidRDefault="006D2C1A" w:rsidP="008B6DD7">
            <w:r>
              <w:lastRenderedPageBreak/>
              <w:t>Friday 3/2</w:t>
            </w:r>
            <w:r w:rsidR="555023CC">
              <w:t>7</w:t>
            </w:r>
            <w:r>
              <w:t>/20</w:t>
            </w:r>
          </w:p>
        </w:tc>
        <w:tc>
          <w:tcPr>
            <w:tcW w:w="4320" w:type="dxa"/>
          </w:tcPr>
          <w:p w14:paraId="16B57678" w14:textId="17187F51" w:rsidR="007556C2" w:rsidRDefault="011F38F4" w:rsidP="008B6DD7">
            <w:r>
              <w:t xml:space="preserve">Quiz in </w:t>
            </w:r>
            <w:proofErr w:type="spellStart"/>
            <w:r>
              <w:t>CommonLit</w:t>
            </w:r>
            <w:proofErr w:type="spellEnd"/>
            <w:r>
              <w:t xml:space="preserve"> </w:t>
            </w:r>
            <w:r w:rsidR="00C227D9">
              <w:t>over “Truth” by Nikki Grimes.</w:t>
            </w:r>
            <w:r w:rsidR="51E803DB">
              <w:t xml:space="preserve"> </w:t>
            </w:r>
          </w:p>
          <w:p w14:paraId="0467A2D6" w14:textId="1CBE3A39" w:rsidR="007556C2" w:rsidRDefault="007556C2" w:rsidP="2CA55896"/>
          <w:p w14:paraId="3DF11427" w14:textId="155ACA20" w:rsidR="007556C2" w:rsidRDefault="007556C2" w:rsidP="2CA55896">
            <w:pPr>
              <w:rPr>
                <w:highlight w:val="yellow"/>
              </w:rPr>
            </w:pPr>
          </w:p>
        </w:tc>
        <w:tc>
          <w:tcPr>
            <w:tcW w:w="3685" w:type="dxa"/>
          </w:tcPr>
          <w:p w14:paraId="4B65A43E" w14:textId="77777777" w:rsidR="00C227D9" w:rsidRDefault="00C227D9" w:rsidP="00C227D9">
            <w:r>
              <w:t xml:space="preserve">Quiz in </w:t>
            </w:r>
            <w:proofErr w:type="spellStart"/>
            <w:r>
              <w:t>CommonLit</w:t>
            </w:r>
            <w:proofErr w:type="spellEnd"/>
            <w:r>
              <w:t xml:space="preserve"> over “Truth” by Nikki Grimes.</w:t>
            </w:r>
          </w:p>
          <w:p w14:paraId="1D1B507B" w14:textId="3BEB4292" w:rsidR="00C227D9" w:rsidRDefault="00C227D9" w:rsidP="00C227D9">
            <w:r>
              <w:t xml:space="preserve"> </w:t>
            </w:r>
          </w:p>
          <w:p w14:paraId="649EEC90" w14:textId="2041F331" w:rsidR="007556C2" w:rsidRDefault="51E803DB" w:rsidP="008B6DD7">
            <w:r>
              <w:t xml:space="preserve">If you cannot access the quiz while school is out, you will make it up when we return to school. </w:t>
            </w:r>
          </w:p>
        </w:tc>
      </w:tr>
      <w:tr w:rsidR="007556C2" w14:paraId="56364A1C" w14:textId="77777777" w:rsidTr="00C227D9">
        <w:tc>
          <w:tcPr>
            <w:tcW w:w="1345" w:type="dxa"/>
          </w:tcPr>
          <w:p w14:paraId="0119103A" w14:textId="4E9692F4" w:rsidR="007556C2" w:rsidRDefault="006D2C1A" w:rsidP="008B6DD7">
            <w:r>
              <w:t>Homework</w:t>
            </w:r>
          </w:p>
        </w:tc>
        <w:tc>
          <w:tcPr>
            <w:tcW w:w="4320" w:type="dxa"/>
          </w:tcPr>
          <w:p w14:paraId="39902017" w14:textId="5D14142E" w:rsidR="006D2C1A" w:rsidRDefault="006D2C1A" w:rsidP="2CA55896">
            <w:r>
              <w:t>Read for 30 minutes each night</w:t>
            </w:r>
          </w:p>
        </w:tc>
        <w:tc>
          <w:tcPr>
            <w:tcW w:w="3685" w:type="dxa"/>
          </w:tcPr>
          <w:p w14:paraId="59615842" w14:textId="77777777" w:rsidR="00330463" w:rsidRDefault="00330463" w:rsidP="00330463">
            <w:r>
              <w:t>Read for 30 minutes each night</w:t>
            </w:r>
          </w:p>
          <w:p w14:paraId="611B98A7" w14:textId="1C8A2583" w:rsidR="007556C2" w:rsidRDefault="007556C2" w:rsidP="008B6DD7"/>
          <w:p w14:paraId="692BF3D6" w14:textId="340C75E8" w:rsidR="007556C2" w:rsidRDefault="007556C2" w:rsidP="2CA55896"/>
        </w:tc>
      </w:tr>
    </w:tbl>
    <w:p w14:paraId="19CDC22E" w14:textId="77777777" w:rsidR="007556C2" w:rsidRDefault="007556C2"/>
    <w:sectPr w:rsidR="00755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24D7C"/>
    <w:multiLevelType w:val="hybridMultilevel"/>
    <w:tmpl w:val="826AB542"/>
    <w:lvl w:ilvl="0" w:tplc="52085328">
      <w:start w:val="1"/>
      <w:numFmt w:val="decimal"/>
      <w:lvlText w:val="%1."/>
      <w:lvlJc w:val="left"/>
      <w:pPr>
        <w:ind w:left="720" w:hanging="360"/>
      </w:pPr>
    </w:lvl>
    <w:lvl w:ilvl="1" w:tplc="8C566264">
      <w:start w:val="1"/>
      <w:numFmt w:val="lowerLetter"/>
      <w:lvlText w:val="%2."/>
      <w:lvlJc w:val="left"/>
      <w:pPr>
        <w:ind w:left="1440" w:hanging="360"/>
      </w:pPr>
    </w:lvl>
    <w:lvl w:ilvl="2" w:tplc="0A2E0254">
      <w:start w:val="1"/>
      <w:numFmt w:val="lowerRoman"/>
      <w:lvlText w:val="%3."/>
      <w:lvlJc w:val="right"/>
      <w:pPr>
        <w:ind w:left="2160" w:hanging="180"/>
      </w:pPr>
    </w:lvl>
    <w:lvl w:ilvl="3" w:tplc="891222BA">
      <w:start w:val="1"/>
      <w:numFmt w:val="decimal"/>
      <w:lvlText w:val="%4."/>
      <w:lvlJc w:val="left"/>
      <w:pPr>
        <w:ind w:left="2880" w:hanging="360"/>
      </w:pPr>
    </w:lvl>
    <w:lvl w:ilvl="4" w:tplc="BDA4C238">
      <w:start w:val="1"/>
      <w:numFmt w:val="lowerLetter"/>
      <w:lvlText w:val="%5."/>
      <w:lvlJc w:val="left"/>
      <w:pPr>
        <w:ind w:left="3600" w:hanging="360"/>
      </w:pPr>
    </w:lvl>
    <w:lvl w:ilvl="5" w:tplc="6254C6B2">
      <w:start w:val="1"/>
      <w:numFmt w:val="lowerRoman"/>
      <w:lvlText w:val="%6."/>
      <w:lvlJc w:val="right"/>
      <w:pPr>
        <w:ind w:left="4320" w:hanging="180"/>
      </w:pPr>
    </w:lvl>
    <w:lvl w:ilvl="6" w:tplc="3A924B12">
      <w:start w:val="1"/>
      <w:numFmt w:val="decimal"/>
      <w:lvlText w:val="%7."/>
      <w:lvlJc w:val="left"/>
      <w:pPr>
        <w:ind w:left="5040" w:hanging="360"/>
      </w:pPr>
    </w:lvl>
    <w:lvl w:ilvl="7" w:tplc="668C617C">
      <w:start w:val="1"/>
      <w:numFmt w:val="lowerLetter"/>
      <w:lvlText w:val="%8."/>
      <w:lvlJc w:val="left"/>
      <w:pPr>
        <w:ind w:left="5760" w:hanging="360"/>
      </w:pPr>
    </w:lvl>
    <w:lvl w:ilvl="8" w:tplc="54A0EB64">
      <w:start w:val="1"/>
      <w:numFmt w:val="lowerRoman"/>
      <w:lvlText w:val="%9."/>
      <w:lvlJc w:val="right"/>
      <w:pPr>
        <w:ind w:left="6480" w:hanging="180"/>
      </w:pPr>
    </w:lvl>
  </w:abstractNum>
  <w:abstractNum w:abstractNumId="1" w15:restartNumberingAfterBreak="0">
    <w:nsid w:val="2A757F2B"/>
    <w:multiLevelType w:val="hybridMultilevel"/>
    <w:tmpl w:val="E312C33C"/>
    <w:lvl w:ilvl="0" w:tplc="56ECF1A4">
      <w:start w:val="1"/>
      <w:numFmt w:val="bullet"/>
      <w:lvlText w:val=""/>
      <w:lvlJc w:val="left"/>
      <w:pPr>
        <w:ind w:left="720" w:hanging="360"/>
      </w:pPr>
      <w:rPr>
        <w:rFonts w:ascii="Symbol" w:hAnsi="Symbol" w:hint="default"/>
      </w:rPr>
    </w:lvl>
    <w:lvl w:ilvl="1" w:tplc="B590045A">
      <w:start w:val="1"/>
      <w:numFmt w:val="bullet"/>
      <w:lvlText w:val="o"/>
      <w:lvlJc w:val="left"/>
      <w:pPr>
        <w:ind w:left="1440" w:hanging="360"/>
      </w:pPr>
      <w:rPr>
        <w:rFonts w:ascii="Courier New" w:hAnsi="Courier New" w:hint="default"/>
      </w:rPr>
    </w:lvl>
    <w:lvl w:ilvl="2" w:tplc="47BEB0EA">
      <w:start w:val="1"/>
      <w:numFmt w:val="bullet"/>
      <w:lvlText w:val=""/>
      <w:lvlJc w:val="left"/>
      <w:pPr>
        <w:ind w:left="2160" w:hanging="360"/>
      </w:pPr>
      <w:rPr>
        <w:rFonts w:ascii="Wingdings" w:hAnsi="Wingdings" w:hint="default"/>
      </w:rPr>
    </w:lvl>
    <w:lvl w:ilvl="3" w:tplc="6F580848">
      <w:start w:val="1"/>
      <w:numFmt w:val="bullet"/>
      <w:lvlText w:val=""/>
      <w:lvlJc w:val="left"/>
      <w:pPr>
        <w:ind w:left="2880" w:hanging="360"/>
      </w:pPr>
      <w:rPr>
        <w:rFonts w:ascii="Symbol" w:hAnsi="Symbol" w:hint="default"/>
      </w:rPr>
    </w:lvl>
    <w:lvl w:ilvl="4" w:tplc="0462A58A">
      <w:start w:val="1"/>
      <w:numFmt w:val="bullet"/>
      <w:lvlText w:val="o"/>
      <w:lvlJc w:val="left"/>
      <w:pPr>
        <w:ind w:left="3600" w:hanging="360"/>
      </w:pPr>
      <w:rPr>
        <w:rFonts w:ascii="Courier New" w:hAnsi="Courier New" w:hint="default"/>
      </w:rPr>
    </w:lvl>
    <w:lvl w:ilvl="5" w:tplc="3AC877C2">
      <w:start w:val="1"/>
      <w:numFmt w:val="bullet"/>
      <w:lvlText w:val=""/>
      <w:lvlJc w:val="left"/>
      <w:pPr>
        <w:ind w:left="4320" w:hanging="360"/>
      </w:pPr>
      <w:rPr>
        <w:rFonts w:ascii="Wingdings" w:hAnsi="Wingdings" w:hint="default"/>
      </w:rPr>
    </w:lvl>
    <w:lvl w:ilvl="6" w:tplc="BB72A200">
      <w:start w:val="1"/>
      <w:numFmt w:val="bullet"/>
      <w:lvlText w:val=""/>
      <w:lvlJc w:val="left"/>
      <w:pPr>
        <w:ind w:left="5040" w:hanging="360"/>
      </w:pPr>
      <w:rPr>
        <w:rFonts w:ascii="Symbol" w:hAnsi="Symbol" w:hint="default"/>
      </w:rPr>
    </w:lvl>
    <w:lvl w:ilvl="7" w:tplc="752A2CF8">
      <w:start w:val="1"/>
      <w:numFmt w:val="bullet"/>
      <w:lvlText w:val="o"/>
      <w:lvlJc w:val="left"/>
      <w:pPr>
        <w:ind w:left="5760" w:hanging="360"/>
      </w:pPr>
      <w:rPr>
        <w:rFonts w:ascii="Courier New" w:hAnsi="Courier New" w:hint="default"/>
      </w:rPr>
    </w:lvl>
    <w:lvl w:ilvl="8" w:tplc="86B0706A">
      <w:start w:val="1"/>
      <w:numFmt w:val="bullet"/>
      <w:lvlText w:val=""/>
      <w:lvlJc w:val="left"/>
      <w:pPr>
        <w:ind w:left="6480" w:hanging="360"/>
      </w:pPr>
      <w:rPr>
        <w:rFonts w:ascii="Wingdings" w:hAnsi="Wingdings" w:hint="default"/>
      </w:rPr>
    </w:lvl>
  </w:abstractNum>
  <w:abstractNum w:abstractNumId="2" w15:restartNumberingAfterBreak="0">
    <w:nsid w:val="3A726128"/>
    <w:multiLevelType w:val="hybridMultilevel"/>
    <w:tmpl w:val="F48AE720"/>
    <w:lvl w:ilvl="0" w:tplc="4F4EC610">
      <w:start w:val="1"/>
      <w:numFmt w:val="bullet"/>
      <w:lvlText w:val=""/>
      <w:lvlJc w:val="left"/>
      <w:pPr>
        <w:ind w:left="720" w:hanging="360"/>
      </w:pPr>
      <w:rPr>
        <w:rFonts w:ascii="Symbol" w:hAnsi="Symbol" w:hint="default"/>
      </w:rPr>
    </w:lvl>
    <w:lvl w:ilvl="1" w:tplc="D6A64796">
      <w:start w:val="1"/>
      <w:numFmt w:val="bullet"/>
      <w:lvlText w:val="o"/>
      <w:lvlJc w:val="left"/>
      <w:pPr>
        <w:ind w:left="1440" w:hanging="360"/>
      </w:pPr>
      <w:rPr>
        <w:rFonts w:ascii="Courier New" w:hAnsi="Courier New" w:hint="default"/>
      </w:rPr>
    </w:lvl>
    <w:lvl w:ilvl="2" w:tplc="9BE052EC">
      <w:start w:val="1"/>
      <w:numFmt w:val="bullet"/>
      <w:lvlText w:val=""/>
      <w:lvlJc w:val="left"/>
      <w:pPr>
        <w:ind w:left="2160" w:hanging="360"/>
      </w:pPr>
      <w:rPr>
        <w:rFonts w:ascii="Wingdings" w:hAnsi="Wingdings" w:hint="default"/>
      </w:rPr>
    </w:lvl>
    <w:lvl w:ilvl="3" w:tplc="B928AF44">
      <w:start w:val="1"/>
      <w:numFmt w:val="bullet"/>
      <w:lvlText w:val=""/>
      <w:lvlJc w:val="left"/>
      <w:pPr>
        <w:ind w:left="2880" w:hanging="360"/>
      </w:pPr>
      <w:rPr>
        <w:rFonts w:ascii="Symbol" w:hAnsi="Symbol" w:hint="default"/>
      </w:rPr>
    </w:lvl>
    <w:lvl w:ilvl="4" w:tplc="64381878">
      <w:start w:val="1"/>
      <w:numFmt w:val="bullet"/>
      <w:lvlText w:val="o"/>
      <w:lvlJc w:val="left"/>
      <w:pPr>
        <w:ind w:left="3600" w:hanging="360"/>
      </w:pPr>
      <w:rPr>
        <w:rFonts w:ascii="Courier New" w:hAnsi="Courier New" w:hint="default"/>
      </w:rPr>
    </w:lvl>
    <w:lvl w:ilvl="5" w:tplc="F412E2FC">
      <w:start w:val="1"/>
      <w:numFmt w:val="bullet"/>
      <w:lvlText w:val=""/>
      <w:lvlJc w:val="left"/>
      <w:pPr>
        <w:ind w:left="4320" w:hanging="360"/>
      </w:pPr>
      <w:rPr>
        <w:rFonts w:ascii="Wingdings" w:hAnsi="Wingdings" w:hint="default"/>
      </w:rPr>
    </w:lvl>
    <w:lvl w:ilvl="6" w:tplc="8A74FCA4">
      <w:start w:val="1"/>
      <w:numFmt w:val="bullet"/>
      <w:lvlText w:val=""/>
      <w:lvlJc w:val="left"/>
      <w:pPr>
        <w:ind w:left="5040" w:hanging="360"/>
      </w:pPr>
      <w:rPr>
        <w:rFonts w:ascii="Symbol" w:hAnsi="Symbol" w:hint="default"/>
      </w:rPr>
    </w:lvl>
    <w:lvl w:ilvl="7" w:tplc="C1BE14D4">
      <w:start w:val="1"/>
      <w:numFmt w:val="bullet"/>
      <w:lvlText w:val="o"/>
      <w:lvlJc w:val="left"/>
      <w:pPr>
        <w:ind w:left="5760" w:hanging="360"/>
      </w:pPr>
      <w:rPr>
        <w:rFonts w:ascii="Courier New" w:hAnsi="Courier New" w:hint="default"/>
      </w:rPr>
    </w:lvl>
    <w:lvl w:ilvl="8" w:tplc="6FE2AC80">
      <w:start w:val="1"/>
      <w:numFmt w:val="bullet"/>
      <w:lvlText w:val=""/>
      <w:lvlJc w:val="left"/>
      <w:pPr>
        <w:ind w:left="6480" w:hanging="360"/>
      </w:pPr>
      <w:rPr>
        <w:rFonts w:ascii="Wingdings" w:hAnsi="Wingdings" w:hint="default"/>
      </w:rPr>
    </w:lvl>
  </w:abstractNum>
  <w:abstractNum w:abstractNumId="3" w15:restartNumberingAfterBreak="0">
    <w:nsid w:val="4BF53BBF"/>
    <w:multiLevelType w:val="hybridMultilevel"/>
    <w:tmpl w:val="8D325884"/>
    <w:lvl w:ilvl="0" w:tplc="31226D8C">
      <w:start w:val="1"/>
      <w:numFmt w:val="bullet"/>
      <w:lvlText w:val=""/>
      <w:lvlJc w:val="left"/>
      <w:pPr>
        <w:ind w:left="720" w:hanging="360"/>
      </w:pPr>
      <w:rPr>
        <w:rFonts w:ascii="Symbol" w:hAnsi="Symbol" w:hint="default"/>
      </w:rPr>
    </w:lvl>
    <w:lvl w:ilvl="1" w:tplc="FCEEEF8A">
      <w:start w:val="1"/>
      <w:numFmt w:val="bullet"/>
      <w:lvlText w:val="o"/>
      <w:lvlJc w:val="left"/>
      <w:pPr>
        <w:ind w:left="1440" w:hanging="360"/>
      </w:pPr>
      <w:rPr>
        <w:rFonts w:ascii="Courier New" w:hAnsi="Courier New" w:hint="default"/>
      </w:rPr>
    </w:lvl>
    <w:lvl w:ilvl="2" w:tplc="48D6AB64">
      <w:start w:val="1"/>
      <w:numFmt w:val="bullet"/>
      <w:lvlText w:val=""/>
      <w:lvlJc w:val="left"/>
      <w:pPr>
        <w:ind w:left="2160" w:hanging="360"/>
      </w:pPr>
      <w:rPr>
        <w:rFonts w:ascii="Wingdings" w:hAnsi="Wingdings" w:hint="default"/>
      </w:rPr>
    </w:lvl>
    <w:lvl w:ilvl="3" w:tplc="A9907028">
      <w:start w:val="1"/>
      <w:numFmt w:val="bullet"/>
      <w:lvlText w:val=""/>
      <w:lvlJc w:val="left"/>
      <w:pPr>
        <w:ind w:left="2880" w:hanging="360"/>
      </w:pPr>
      <w:rPr>
        <w:rFonts w:ascii="Symbol" w:hAnsi="Symbol" w:hint="default"/>
      </w:rPr>
    </w:lvl>
    <w:lvl w:ilvl="4" w:tplc="10FE531C">
      <w:start w:val="1"/>
      <w:numFmt w:val="bullet"/>
      <w:lvlText w:val="o"/>
      <w:lvlJc w:val="left"/>
      <w:pPr>
        <w:ind w:left="3600" w:hanging="360"/>
      </w:pPr>
      <w:rPr>
        <w:rFonts w:ascii="Courier New" w:hAnsi="Courier New" w:hint="default"/>
      </w:rPr>
    </w:lvl>
    <w:lvl w:ilvl="5" w:tplc="E90AA410">
      <w:start w:val="1"/>
      <w:numFmt w:val="bullet"/>
      <w:lvlText w:val=""/>
      <w:lvlJc w:val="left"/>
      <w:pPr>
        <w:ind w:left="4320" w:hanging="360"/>
      </w:pPr>
      <w:rPr>
        <w:rFonts w:ascii="Wingdings" w:hAnsi="Wingdings" w:hint="default"/>
      </w:rPr>
    </w:lvl>
    <w:lvl w:ilvl="6" w:tplc="884A22EC">
      <w:start w:val="1"/>
      <w:numFmt w:val="bullet"/>
      <w:lvlText w:val=""/>
      <w:lvlJc w:val="left"/>
      <w:pPr>
        <w:ind w:left="5040" w:hanging="360"/>
      </w:pPr>
      <w:rPr>
        <w:rFonts w:ascii="Symbol" w:hAnsi="Symbol" w:hint="default"/>
      </w:rPr>
    </w:lvl>
    <w:lvl w:ilvl="7" w:tplc="FBB26F5A">
      <w:start w:val="1"/>
      <w:numFmt w:val="bullet"/>
      <w:lvlText w:val="o"/>
      <w:lvlJc w:val="left"/>
      <w:pPr>
        <w:ind w:left="5760" w:hanging="360"/>
      </w:pPr>
      <w:rPr>
        <w:rFonts w:ascii="Courier New" w:hAnsi="Courier New" w:hint="default"/>
      </w:rPr>
    </w:lvl>
    <w:lvl w:ilvl="8" w:tplc="46626D8E">
      <w:start w:val="1"/>
      <w:numFmt w:val="bullet"/>
      <w:lvlText w:val=""/>
      <w:lvlJc w:val="left"/>
      <w:pPr>
        <w:ind w:left="6480" w:hanging="360"/>
      </w:pPr>
      <w:rPr>
        <w:rFonts w:ascii="Wingdings" w:hAnsi="Wingdings" w:hint="default"/>
      </w:rPr>
    </w:lvl>
  </w:abstractNum>
  <w:abstractNum w:abstractNumId="4" w15:restartNumberingAfterBreak="0">
    <w:nsid w:val="53233428"/>
    <w:multiLevelType w:val="hybridMultilevel"/>
    <w:tmpl w:val="3DEA9016"/>
    <w:lvl w:ilvl="0" w:tplc="27984A20">
      <w:start w:val="1"/>
      <w:numFmt w:val="decimal"/>
      <w:lvlText w:val="%1."/>
      <w:lvlJc w:val="left"/>
      <w:pPr>
        <w:ind w:left="720" w:hanging="360"/>
      </w:pPr>
    </w:lvl>
    <w:lvl w:ilvl="1" w:tplc="0512DE88">
      <w:start w:val="1"/>
      <w:numFmt w:val="lowerLetter"/>
      <w:lvlText w:val="%2."/>
      <w:lvlJc w:val="left"/>
      <w:pPr>
        <w:ind w:left="1440" w:hanging="360"/>
      </w:pPr>
    </w:lvl>
    <w:lvl w:ilvl="2" w:tplc="CC30D080">
      <w:start w:val="1"/>
      <w:numFmt w:val="lowerRoman"/>
      <w:lvlText w:val="%3."/>
      <w:lvlJc w:val="right"/>
      <w:pPr>
        <w:ind w:left="2160" w:hanging="180"/>
      </w:pPr>
    </w:lvl>
    <w:lvl w:ilvl="3" w:tplc="673AB266">
      <w:start w:val="1"/>
      <w:numFmt w:val="decimal"/>
      <w:lvlText w:val="%4."/>
      <w:lvlJc w:val="left"/>
      <w:pPr>
        <w:ind w:left="2880" w:hanging="360"/>
      </w:pPr>
    </w:lvl>
    <w:lvl w:ilvl="4" w:tplc="8A928C8A">
      <w:start w:val="1"/>
      <w:numFmt w:val="lowerLetter"/>
      <w:lvlText w:val="%5."/>
      <w:lvlJc w:val="left"/>
      <w:pPr>
        <w:ind w:left="3600" w:hanging="360"/>
      </w:pPr>
    </w:lvl>
    <w:lvl w:ilvl="5" w:tplc="F4180820">
      <w:start w:val="1"/>
      <w:numFmt w:val="lowerRoman"/>
      <w:lvlText w:val="%6."/>
      <w:lvlJc w:val="right"/>
      <w:pPr>
        <w:ind w:left="4320" w:hanging="180"/>
      </w:pPr>
    </w:lvl>
    <w:lvl w:ilvl="6" w:tplc="FAC6FF72">
      <w:start w:val="1"/>
      <w:numFmt w:val="decimal"/>
      <w:lvlText w:val="%7."/>
      <w:lvlJc w:val="left"/>
      <w:pPr>
        <w:ind w:left="5040" w:hanging="360"/>
      </w:pPr>
    </w:lvl>
    <w:lvl w:ilvl="7" w:tplc="65004A0A">
      <w:start w:val="1"/>
      <w:numFmt w:val="lowerLetter"/>
      <w:lvlText w:val="%8."/>
      <w:lvlJc w:val="left"/>
      <w:pPr>
        <w:ind w:left="5760" w:hanging="360"/>
      </w:pPr>
    </w:lvl>
    <w:lvl w:ilvl="8" w:tplc="B9AEBF18">
      <w:start w:val="1"/>
      <w:numFmt w:val="lowerRoman"/>
      <w:lvlText w:val="%9."/>
      <w:lvlJc w:val="right"/>
      <w:pPr>
        <w:ind w:left="6480" w:hanging="180"/>
      </w:pPr>
    </w:lvl>
  </w:abstractNum>
  <w:abstractNum w:abstractNumId="5" w15:restartNumberingAfterBreak="0">
    <w:nsid w:val="77D85A79"/>
    <w:multiLevelType w:val="hybridMultilevel"/>
    <w:tmpl w:val="35FEA342"/>
    <w:lvl w:ilvl="0" w:tplc="C8284E4E">
      <w:start w:val="4"/>
      <w:numFmt w:val="decimal"/>
      <w:lvlText w:val="%1."/>
      <w:lvlJc w:val="left"/>
      <w:pPr>
        <w:ind w:left="720" w:hanging="360"/>
      </w:pPr>
    </w:lvl>
    <w:lvl w:ilvl="1" w:tplc="975AC452">
      <w:start w:val="1"/>
      <w:numFmt w:val="lowerLetter"/>
      <w:lvlText w:val="%2."/>
      <w:lvlJc w:val="left"/>
      <w:pPr>
        <w:ind w:left="1440" w:hanging="360"/>
      </w:pPr>
    </w:lvl>
    <w:lvl w:ilvl="2" w:tplc="2556ADFA">
      <w:start w:val="1"/>
      <w:numFmt w:val="lowerRoman"/>
      <w:lvlText w:val="%3."/>
      <w:lvlJc w:val="right"/>
      <w:pPr>
        <w:ind w:left="2160" w:hanging="180"/>
      </w:pPr>
    </w:lvl>
    <w:lvl w:ilvl="3" w:tplc="C9AC83EE">
      <w:start w:val="1"/>
      <w:numFmt w:val="decimal"/>
      <w:lvlText w:val="%4."/>
      <w:lvlJc w:val="left"/>
      <w:pPr>
        <w:ind w:left="2880" w:hanging="360"/>
      </w:pPr>
    </w:lvl>
    <w:lvl w:ilvl="4" w:tplc="B8B6B55E">
      <w:start w:val="1"/>
      <w:numFmt w:val="lowerLetter"/>
      <w:lvlText w:val="%5."/>
      <w:lvlJc w:val="left"/>
      <w:pPr>
        <w:ind w:left="3600" w:hanging="360"/>
      </w:pPr>
    </w:lvl>
    <w:lvl w:ilvl="5" w:tplc="61D251B2">
      <w:start w:val="1"/>
      <w:numFmt w:val="lowerRoman"/>
      <w:lvlText w:val="%6."/>
      <w:lvlJc w:val="right"/>
      <w:pPr>
        <w:ind w:left="4320" w:hanging="180"/>
      </w:pPr>
    </w:lvl>
    <w:lvl w:ilvl="6" w:tplc="95BCE3AE">
      <w:start w:val="1"/>
      <w:numFmt w:val="decimal"/>
      <w:lvlText w:val="%7."/>
      <w:lvlJc w:val="left"/>
      <w:pPr>
        <w:ind w:left="5040" w:hanging="360"/>
      </w:pPr>
    </w:lvl>
    <w:lvl w:ilvl="7" w:tplc="416AD59E">
      <w:start w:val="1"/>
      <w:numFmt w:val="lowerLetter"/>
      <w:lvlText w:val="%8."/>
      <w:lvlJc w:val="left"/>
      <w:pPr>
        <w:ind w:left="5760" w:hanging="360"/>
      </w:pPr>
    </w:lvl>
    <w:lvl w:ilvl="8" w:tplc="D026F03A">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6C2"/>
    <w:rsid w:val="00117A99"/>
    <w:rsid w:val="0024585D"/>
    <w:rsid w:val="00330463"/>
    <w:rsid w:val="00434741"/>
    <w:rsid w:val="00472499"/>
    <w:rsid w:val="00680288"/>
    <w:rsid w:val="006D2C1A"/>
    <w:rsid w:val="007469B2"/>
    <w:rsid w:val="007556C2"/>
    <w:rsid w:val="00801738"/>
    <w:rsid w:val="00910BAE"/>
    <w:rsid w:val="00927DD7"/>
    <w:rsid w:val="00931FB2"/>
    <w:rsid w:val="00C227D9"/>
    <w:rsid w:val="00CD30F9"/>
    <w:rsid w:val="00D42B5C"/>
    <w:rsid w:val="00EB205E"/>
    <w:rsid w:val="011F38F4"/>
    <w:rsid w:val="01A5D846"/>
    <w:rsid w:val="0209F634"/>
    <w:rsid w:val="046C31F7"/>
    <w:rsid w:val="04871051"/>
    <w:rsid w:val="04C1679E"/>
    <w:rsid w:val="059335D4"/>
    <w:rsid w:val="076496CB"/>
    <w:rsid w:val="0C052923"/>
    <w:rsid w:val="0C75A1E7"/>
    <w:rsid w:val="0D2571ED"/>
    <w:rsid w:val="0D74A0CC"/>
    <w:rsid w:val="0E051EF9"/>
    <w:rsid w:val="0E9F6336"/>
    <w:rsid w:val="0ED1A61E"/>
    <w:rsid w:val="0F16E924"/>
    <w:rsid w:val="0FD4CB52"/>
    <w:rsid w:val="105B7473"/>
    <w:rsid w:val="140C542E"/>
    <w:rsid w:val="145A0D7F"/>
    <w:rsid w:val="14BAE987"/>
    <w:rsid w:val="1586CBC3"/>
    <w:rsid w:val="15A8C5C2"/>
    <w:rsid w:val="170A3072"/>
    <w:rsid w:val="18133E8E"/>
    <w:rsid w:val="19DF1415"/>
    <w:rsid w:val="1A0F9009"/>
    <w:rsid w:val="1B45AF2F"/>
    <w:rsid w:val="1CE6D6AF"/>
    <w:rsid w:val="1D776162"/>
    <w:rsid w:val="1DBC1738"/>
    <w:rsid w:val="1DE17651"/>
    <w:rsid w:val="1EA64FE1"/>
    <w:rsid w:val="1EAD4E25"/>
    <w:rsid w:val="200F0B52"/>
    <w:rsid w:val="2134187E"/>
    <w:rsid w:val="21E1458A"/>
    <w:rsid w:val="23A3DD25"/>
    <w:rsid w:val="262FA6BF"/>
    <w:rsid w:val="26576E33"/>
    <w:rsid w:val="26D371EB"/>
    <w:rsid w:val="28A237FA"/>
    <w:rsid w:val="29290CC0"/>
    <w:rsid w:val="296191E5"/>
    <w:rsid w:val="2B56480E"/>
    <w:rsid w:val="2C33CC9F"/>
    <w:rsid w:val="2C3E33B7"/>
    <w:rsid w:val="2CA55896"/>
    <w:rsid w:val="2D427CA4"/>
    <w:rsid w:val="2EA6C917"/>
    <w:rsid w:val="2F9B98A7"/>
    <w:rsid w:val="2FF3B842"/>
    <w:rsid w:val="31B36FC2"/>
    <w:rsid w:val="31CBB867"/>
    <w:rsid w:val="325FE9DD"/>
    <w:rsid w:val="3325F7B6"/>
    <w:rsid w:val="333E21DC"/>
    <w:rsid w:val="35469D3A"/>
    <w:rsid w:val="3858ABF2"/>
    <w:rsid w:val="38D5CE9E"/>
    <w:rsid w:val="3B1DA831"/>
    <w:rsid w:val="3B4BCD86"/>
    <w:rsid w:val="3C402752"/>
    <w:rsid w:val="3C938EB3"/>
    <w:rsid w:val="3E4CD024"/>
    <w:rsid w:val="3EFF35F5"/>
    <w:rsid w:val="41432540"/>
    <w:rsid w:val="4175527D"/>
    <w:rsid w:val="41870CF3"/>
    <w:rsid w:val="4191537B"/>
    <w:rsid w:val="4239D1AE"/>
    <w:rsid w:val="42BB6D98"/>
    <w:rsid w:val="445163B9"/>
    <w:rsid w:val="44591B4D"/>
    <w:rsid w:val="446F435E"/>
    <w:rsid w:val="4475AC1B"/>
    <w:rsid w:val="452F0E81"/>
    <w:rsid w:val="45D5B93A"/>
    <w:rsid w:val="465777F9"/>
    <w:rsid w:val="47D106AB"/>
    <w:rsid w:val="4806F2A6"/>
    <w:rsid w:val="4815B949"/>
    <w:rsid w:val="48B47852"/>
    <w:rsid w:val="4A9E1F38"/>
    <w:rsid w:val="4BF18FDA"/>
    <w:rsid w:val="4CC51B3B"/>
    <w:rsid w:val="4EF3BFE7"/>
    <w:rsid w:val="4F455E20"/>
    <w:rsid w:val="4F805FAF"/>
    <w:rsid w:val="4FEA69E8"/>
    <w:rsid w:val="51C0B5A7"/>
    <w:rsid w:val="51E803DB"/>
    <w:rsid w:val="524292CB"/>
    <w:rsid w:val="526BE97A"/>
    <w:rsid w:val="544E34E8"/>
    <w:rsid w:val="54E3CDD6"/>
    <w:rsid w:val="5528D6CA"/>
    <w:rsid w:val="555023CC"/>
    <w:rsid w:val="5576F563"/>
    <w:rsid w:val="56F2A221"/>
    <w:rsid w:val="595FCCED"/>
    <w:rsid w:val="59D190A5"/>
    <w:rsid w:val="5A7C7701"/>
    <w:rsid w:val="5A9A1E83"/>
    <w:rsid w:val="5B478CBC"/>
    <w:rsid w:val="5B7D8C7D"/>
    <w:rsid w:val="5BA4C732"/>
    <w:rsid w:val="5BB16551"/>
    <w:rsid w:val="5C9E90EB"/>
    <w:rsid w:val="5D288C03"/>
    <w:rsid w:val="5D29E64E"/>
    <w:rsid w:val="5EB57F81"/>
    <w:rsid w:val="5F5AE876"/>
    <w:rsid w:val="61C7C8DC"/>
    <w:rsid w:val="61DB7660"/>
    <w:rsid w:val="62EB398B"/>
    <w:rsid w:val="63107ECC"/>
    <w:rsid w:val="63513EE7"/>
    <w:rsid w:val="63601581"/>
    <w:rsid w:val="63E2D367"/>
    <w:rsid w:val="647277D8"/>
    <w:rsid w:val="66000CEB"/>
    <w:rsid w:val="675E9CB2"/>
    <w:rsid w:val="69970C36"/>
    <w:rsid w:val="6A7BC712"/>
    <w:rsid w:val="6B2B5536"/>
    <w:rsid w:val="6BC4F94C"/>
    <w:rsid w:val="6CC6D67C"/>
    <w:rsid w:val="6D849169"/>
    <w:rsid w:val="6E5ED560"/>
    <w:rsid w:val="6F24D703"/>
    <w:rsid w:val="706B5503"/>
    <w:rsid w:val="7098DDF8"/>
    <w:rsid w:val="729CB25A"/>
    <w:rsid w:val="7317F775"/>
    <w:rsid w:val="73E47E62"/>
    <w:rsid w:val="74E810B5"/>
    <w:rsid w:val="75399B27"/>
    <w:rsid w:val="75E7C8F6"/>
    <w:rsid w:val="76311305"/>
    <w:rsid w:val="76330C3E"/>
    <w:rsid w:val="766809BF"/>
    <w:rsid w:val="77A215EB"/>
    <w:rsid w:val="7A997BA4"/>
    <w:rsid w:val="7C6D9F42"/>
    <w:rsid w:val="7CDE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9B4D9"/>
  <w15:chartTrackingRefBased/>
  <w15:docId w15:val="{25887D80-96C7-4F6B-8146-4F0F2358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7469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5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469B2"/>
    <w:rPr>
      <w:rFonts w:ascii="Times New Roman" w:eastAsia="Times New Roman" w:hAnsi="Times New Roman" w:cs="Times New Roman"/>
      <w:b/>
      <w:bCs/>
      <w:sz w:val="27"/>
      <w:szCs w:val="27"/>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927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71371">
      <w:bodyDiv w:val="1"/>
      <w:marLeft w:val="0"/>
      <w:marRight w:val="0"/>
      <w:marTop w:val="0"/>
      <w:marBottom w:val="0"/>
      <w:divBdr>
        <w:top w:val="none" w:sz="0" w:space="0" w:color="auto"/>
        <w:left w:val="none" w:sz="0" w:space="0" w:color="auto"/>
        <w:bottom w:val="none" w:sz="0" w:space="0" w:color="auto"/>
        <w:right w:val="none" w:sz="0" w:space="0" w:color="auto"/>
      </w:divBdr>
    </w:div>
    <w:div w:id="204879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T90kqc04K0" TargetMode="External"/><Relationship Id="rId13" Type="http://schemas.openxmlformats.org/officeDocument/2006/relationships/hyperlink" Target="https://www.slideshare.net/linaizzie/mood-and-tone-practi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rHzIA2xui4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hT90kqc04K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ocs.google.com/presentation/d/1PDVZvie0DnFbFEVFB8U3j89o1mD5BCUXTE6ymbb9y_k/mobilepresent?slide=id.g4f60ec15fb_1_6" TargetMode="External"/><Relationship Id="rId4" Type="http://schemas.openxmlformats.org/officeDocument/2006/relationships/numbering" Target="numbering.xml"/><Relationship Id="rId9" Type="http://schemas.openxmlformats.org/officeDocument/2006/relationships/hyperlink" Target="mailto:first.lastname@cooperstea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27D95BAED7E64487CC5F900FDE0030" ma:contentTypeVersion="7" ma:contentTypeDescription="Create a new document." ma:contentTypeScope="" ma:versionID="57c259eddf9476dc2662974d8d3513be">
  <xsd:schema xmlns:xsd="http://www.w3.org/2001/XMLSchema" xmlns:xs="http://www.w3.org/2001/XMLSchema" xmlns:p="http://schemas.microsoft.com/office/2006/metadata/properties" xmlns:ns3="faf0ac4e-d7de-41bf-b2a1-8bfdd2e52392" xmlns:ns4="3b7a50ec-b169-456e-9832-f8ce23ebddd3" targetNamespace="http://schemas.microsoft.com/office/2006/metadata/properties" ma:root="true" ma:fieldsID="8b1b4c9f37af80e19f8b51cf7334af25" ns3:_="" ns4:_="">
    <xsd:import namespace="faf0ac4e-d7de-41bf-b2a1-8bfdd2e52392"/>
    <xsd:import namespace="3b7a50ec-b169-456e-9832-f8ce23ebdd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0ac4e-d7de-41bf-b2a1-8bfdd2e52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7a50ec-b169-456e-9832-f8ce23ebdd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528D53-1745-4CBA-9278-B5DC02AD6C98}">
  <ds:schemaRefs>
    <ds:schemaRef ds:uri="http://schemas.microsoft.com/sharepoint/v3/contenttype/forms"/>
  </ds:schemaRefs>
</ds:datastoreItem>
</file>

<file path=customXml/itemProps2.xml><?xml version="1.0" encoding="utf-8"?>
<ds:datastoreItem xmlns:ds="http://schemas.openxmlformats.org/officeDocument/2006/customXml" ds:itemID="{BA4FE52D-D75F-40C3-BC02-971F4F9C1CDC}">
  <ds:schemaRefs>
    <ds:schemaRef ds:uri="http://purl.org/dc/terms/"/>
    <ds:schemaRef ds:uri="faf0ac4e-d7de-41bf-b2a1-8bfdd2e52392"/>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dcmitype/"/>
    <ds:schemaRef ds:uri="3b7a50ec-b169-456e-9832-f8ce23ebddd3"/>
    <ds:schemaRef ds:uri="http://purl.org/dc/elements/1.1/"/>
  </ds:schemaRefs>
</ds:datastoreItem>
</file>

<file path=customXml/itemProps3.xml><?xml version="1.0" encoding="utf-8"?>
<ds:datastoreItem xmlns:ds="http://schemas.openxmlformats.org/officeDocument/2006/customXml" ds:itemID="{159B16E9-DBD4-40C3-B035-11BCB2606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0ac4e-d7de-41bf-b2a1-8bfdd2e52392"/>
    <ds:schemaRef ds:uri="3b7a50ec-b169-456e-9832-f8ce23ebd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Hayes</dc:creator>
  <cp:keywords/>
  <dc:description/>
  <cp:lastModifiedBy>Rhandi Altidor</cp:lastModifiedBy>
  <cp:revision>2</cp:revision>
  <dcterms:created xsi:type="dcterms:W3CDTF">2020-03-19T21:35:00Z</dcterms:created>
  <dcterms:modified xsi:type="dcterms:W3CDTF">2020-03-19T21:35:00Z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0x0101001627D95BAED7E64487CC5F900FDE0030</vt:lpwstr>
  </property>
</Properties>
</file>